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760" w:rsidRDefault="00F725B0">
      <w:pPr>
        <w:pStyle w:val="a4"/>
        <w:ind w:firstLine="0"/>
        <w:rPr>
          <w:sz w:val="26"/>
          <w:szCs w:val="26"/>
        </w:rPr>
      </w:pPr>
      <w:r>
        <w:rPr>
          <w:noProof/>
        </w:rPr>
        <mc:AlternateContent>
          <mc:Choice Requires="wps">
            <w:drawing>
              <wp:anchor distT="0" distB="0" distL="635" distR="0" simplePos="0" relativeHeight="251659264" behindDoc="0" locked="0" layoutInCell="1" allowOverlap="1">
                <wp:simplePos x="0" y="0"/>
                <wp:positionH relativeFrom="column">
                  <wp:posOffset>635</wp:posOffset>
                </wp:positionH>
                <wp:positionV relativeFrom="paragraph">
                  <wp:posOffset>635</wp:posOffset>
                </wp:positionV>
                <wp:extent cx="635000" cy="635000"/>
                <wp:effectExtent l="635" t="0" r="0" b="0"/>
                <wp:wrapNone/>
                <wp:docPr id="1" name="_x0000_tole_rId2"/>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594F9E9" id="_x0000_tole_rId2" o:spid="_x0000_s1026" style="position:absolute;margin-left:.05pt;margin-top:.05pt;width:50pt;height:50pt;z-index:251659264;visibility:visible;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gDvAEAANIDAAAOAAAAZHJzL2Uyb0RvYy54bWysU01v2zAMvQ/YfxB0X+xmWzEYcXpY0WHA&#10;sBXrdg4UmYoNSKJAabHz70fJrruPU4floFCk3iMfSe9uJmfFGSgO6Ft5tamlAK+xG/ypld+/3b16&#10;J0VMynfKoodWXiDKm/3LF7sxNLDFHm0HJJjEx2YMrexTCk1VRd2DU3GDATwHDZJTia90qjpSI7M7&#10;W23r+roakbpAqCFG9t7OQbkv/MaATl+MiZCEbSXXlspJ5Tzms9rvVHMiFfpBL2Wof6jCqcFz0pXq&#10;ViUlftDwF5UbNGFEkzYaXYXGDBqKBlZzVf+h5qFXAYoWbk4Ma5vi/6PVn8/3JIaOZyeFV45HdJhq&#10;/h0SWjjQx26bezSG2PDTh3BPyy2ymQVPhlz+ZyliKn29rH2FKQnNzuvXb+s33H3NocVmluoJHCim&#10;D4BOZKOVxGMr3VTnTzHNTx+f5Fwe7wZr2a8a68WY8/3mZmbrOUGueq6zWOliYcZ8BcOaS7nZETWd&#10;ju8tiXkxeHO52Mf1KGQMyA8Np30mdoFkNJR9fCZ+BZX86NOKd4NHysOZdc7qstAjdpcypxLgxSm9&#10;XpY8b+av9wJ/+hT3PwEAAP//AwBQSwMEFAAGAAgAAAAhAOX318rVAAAABQEAAA8AAABkcnMvZG93&#10;bnJldi54bWxMjsFqwzAMhu+DvYNRobfVbhljpHFKGYzBbm0HzdG1tTjUlkPsptnb1ymD7SL08Ytf&#10;X7kZvWMD9rENJGG5EMCQdDAtNRK+Du9Pr8BiUmSUC4QSfjDCpnp8KFVhwpV2OOxTw3IJxUJJsCl1&#10;BedRW/QqLkKHlLPv0HuVMvYNN7265nLv+EqIF+5VS/mDVR2+WdTn/cVL2A716lg3H8bVn+fnndWx&#10;PiYt5Xw2btfAEo7p7xgm/awOVXY6hQuZyNzELN3nlAmR8fS78Krk/+2rGwAAAP//AwBQSwECLQAU&#10;AAYACAAAACEAtoM4kv4AAADhAQAAEwAAAAAAAAAAAAAAAAAAAAAAW0NvbnRlbnRfVHlwZXNdLnht&#10;bFBLAQItABQABgAIAAAAIQA4/SH/1gAAAJQBAAALAAAAAAAAAAAAAAAAAC8BAABfcmVscy8ucmVs&#10;c1BLAQItABQABgAIAAAAIQBinCgDvAEAANIDAAAOAAAAAAAAAAAAAAAAAC4CAABkcnMvZTJvRG9j&#10;LnhtbFBLAQItABQABgAIAAAAIQDl99fK1QAAAAUBAAAPAAAAAAAAAAAAAAAAABYEAABkcnMvZG93&#10;bnJldi54bWxQSwUGAAAAAAQABADzAAAAGAUAAAAA&#10;" filled="f" stroked="f" strokeweight="0"/>
            </w:pict>
          </mc:Fallback>
        </mc:AlternateContent>
      </w:r>
      <w:r w:rsidR="006B11B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60288;visibility:hidden;mso-position-horizontal-relative:text;mso-position-vertical-relative:text">
            <o:lock v:ext="edit" selection="t"/>
          </v:shape>
        </w:pict>
      </w:r>
      <w:r>
        <w:object w:dxaOrig="864" w:dyaOrig="1052">
          <v:shape id="ole_rId2" o:spid="_x0000_i1025" type="#_x0000_t75" style="width:43.5pt;height:52.5pt;visibility:visible;mso-wrap-distance-right:0" o:ole="">
            <v:imagedata r:id="rId5" o:title=""/>
          </v:shape>
          <o:OLEObject Type="Embed" ProgID="CorelDRAW.Graphic.6" ShapeID="ole_rId2" DrawAspect="Content" ObjectID="_1805272185" r:id="rId6"/>
        </w:object>
      </w:r>
    </w:p>
    <w:p w:rsidR="000C4760" w:rsidRDefault="00F725B0">
      <w:pPr>
        <w:pStyle w:val="a4"/>
        <w:ind w:firstLine="0"/>
        <w:jc w:val="left"/>
        <w:rPr>
          <w:i w:val="0"/>
          <w:sz w:val="26"/>
          <w:szCs w:val="26"/>
        </w:rPr>
      </w:pPr>
      <w:r>
        <w:rPr>
          <w:noProof/>
        </w:rPr>
        <mc:AlternateContent>
          <mc:Choice Requires="wps">
            <w:drawing>
              <wp:anchor distT="0" distB="0" distL="0" distR="0" simplePos="0" relativeHeight="251655168" behindDoc="0" locked="0" layoutInCell="1" allowOverlap="1">
                <wp:simplePos x="0" y="0"/>
                <wp:positionH relativeFrom="column">
                  <wp:posOffset>-33655</wp:posOffset>
                </wp:positionH>
                <wp:positionV relativeFrom="paragraph">
                  <wp:posOffset>58420</wp:posOffset>
                </wp:positionV>
                <wp:extent cx="6515100" cy="520700"/>
                <wp:effectExtent l="0" t="0" r="0" b="0"/>
                <wp:wrapNone/>
                <wp:docPr id="2" name="Врезка1"/>
                <wp:cNvGraphicFramePr/>
                <a:graphic xmlns:a="http://schemas.openxmlformats.org/drawingml/2006/main">
                  <a:graphicData uri="http://schemas.microsoft.com/office/word/2010/wordprocessingShape">
                    <wps:wsp>
                      <wps:cNvSpPr/>
                      <wps:spPr>
                        <a:xfrm>
                          <a:off x="0" y="0"/>
                          <a:ext cx="6515280" cy="520560"/>
                        </a:xfrm>
                        <a:prstGeom prst="rect">
                          <a:avLst/>
                        </a:prstGeom>
                        <a:solidFill>
                          <a:srgbClr val="FFFFFF">
                            <a:alpha val="50000"/>
                          </a:srgbClr>
                        </a:solidFill>
                        <a:ln w="0">
                          <a:solidFill>
                            <a:srgbClr val="FFFFFF"/>
                          </a:solidFill>
                        </a:ln>
                      </wps:spPr>
                      <wps:style>
                        <a:lnRef idx="0">
                          <a:scrgbClr r="0" g="0" b="0"/>
                        </a:lnRef>
                        <a:fillRef idx="0">
                          <a:scrgbClr r="0" g="0" b="0"/>
                        </a:fillRef>
                        <a:effectRef idx="0">
                          <a:scrgbClr r="0" g="0" b="0"/>
                        </a:effectRef>
                        <a:fontRef idx="minor"/>
                      </wps:style>
                      <wps:txbx>
                        <w:txbxContent>
                          <w:p w:rsidR="000C4760" w:rsidRDefault="00F725B0">
                            <w:pPr>
                              <w:pStyle w:val="user1"/>
                              <w:rPr>
                                <w:b/>
                                <w:sz w:val="28"/>
                                <w:szCs w:val="28"/>
                              </w:rPr>
                            </w:pPr>
                            <w:r>
                              <w:rPr>
                                <w:b/>
                                <w:color w:val="000000"/>
                                <w:sz w:val="28"/>
                                <w:szCs w:val="28"/>
                              </w:rPr>
                              <w:t xml:space="preserve">                            </w:t>
                            </w:r>
                            <w:proofErr w:type="spellStart"/>
                            <w:r>
                              <w:rPr>
                                <w:b/>
                                <w:color w:val="000000"/>
                                <w:sz w:val="28"/>
                                <w:szCs w:val="28"/>
                              </w:rPr>
                              <w:t>Буряад</w:t>
                            </w:r>
                            <w:proofErr w:type="spellEnd"/>
                            <w:r>
                              <w:rPr>
                                <w:b/>
                                <w:color w:val="000000"/>
                                <w:sz w:val="28"/>
                                <w:szCs w:val="28"/>
                              </w:rPr>
                              <w:t xml:space="preserve"> </w:t>
                            </w:r>
                            <w:proofErr w:type="spellStart"/>
                            <w:r>
                              <w:rPr>
                                <w:b/>
                                <w:color w:val="000000"/>
                                <w:sz w:val="28"/>
                                <w:szCs w:val="28"/>
                              </w:rPr>
                              <w:t>Республикын</w:t>
                            </w:r>
                            <w:proofErr w:type="spellEnd"/>
                            <w:r>
                              <w:rPr>
                                <w:b/>
                                <w:color w:val="000000"/>
                                <w:sz w:val="28"/>
                                <w:szCs w:val="28"/>
                              </w:rPr>
                              <w:t xml:space="preserve"> «</w:t>
                            </w:r>
                            <w:proofErr w:type="spellStart"/>
                            <w:r>
                              <w:rPr>
                                <w:b/>
                                <w:color w:val="000000"/>
                                <w:sz w:val="28"/>
                                <w:szCs w:val="28"/>
                              </w:rPr>
                              <w:t>Хойто-Байгалай</w:t>
                            </w:r>
                            <w:proofErr w:type="spellEnd"/>
                            <w:r>
                              <w:rPr>
                                <w:b/>
                                <w:color w:val="000000"/>
                                <w:sz w:val="28"/>
                                <w:szCs w:val="28"/>
                              </w:rPr>
                              <w:t xml:space="preserve"> </w:t>
                            </w:r>
                            <w:proofErr w:type="spellStart"/>
                            <w:r>
                              <w:rPr>
                                <w:b/>
                                <w:color w:val="000000"/>
                                <w:sz w:val="28"/>
                                <w:szCs w:val="28"/>
                              </w:rPr>
                              <w:t>аймаг</w:t>
                            </w:r>
                            <w:proofErr w:type="spellEnd"/>
                            <w:r>
                              <w:rPr>
                                <w:b/>
                                <w:color w:val="000000"/>
                                <w:sz w:val="28"/>
                                <w:szCs w:val="28"/>
                              </w:rPr>
                              <w:t xml:space="preserve">» </w:t>
                            </w:r>
                          </w:p>
                          <w:p w:rsidR="000C4760" w:rsidRDefault="00F725B0">
                            <w:pPr>
                              <w:pStyle w:val="user1"/>
                              <w:rPr>
                                <w:sz w:val="28"/>
                                <w:szCs w:val="28"/>
                              </w:rPr>
                            </w:pPr>
                            <w:r>
                              <w:rPr>
                                <w:b/>
                                <w:color w:val="000000"/>
                                <w:sz w:val="28"/>
                                <w:szCs w:val="28"/>
                              </w:rPr>
                              <w:t>гэ</w:t>
                            </w:r>
                            <w:r>
                              <w:rPr>
                                <w:b/>
                                <w:color w:val="000000"/>
                                <w:sz w:val="28"/>
                                <w:szCs w:val="28"/>
                                <w:lang w:val="en-US"/>
                              </w:rPr>
                              <w:t>h</w:t>
                            </w:r>
                            <w:r>
                              <w:rPr>
                                <w:b/>
                                <w:color w:val="000000"/>
                                <w:sz w:val="28"/>
                                <w:szCs w:val="28"/>
                              </w:rPr>
                              <w:t xml:space="preserve">эн </w:t>
                            </w:r>
                            <w:proofErr w:type="spellStart"/>
                            <w:r>
                              <w:rPr>
                                <w:b/>
                                <w:color w:val="000000"/>
                                <w:sz w:val="28"/>
                                <w:szCs w:val="28"/>
                              </w:rPr>
                              <w:t>муниципальна</w:t>
                            </w:r>
                            <w:proofErr w:type="spellEnd"/>
                            <w:r>
                              <w:rPr>
                                <w:b/>
                                <w:color w:val="000000"/>
                                <w:sz w:val="28"/>
                                <w:szCs w:val="28"/>
                              </w:rPr>
                              <w:t xml:space="preserve"> </w:t>
                            </w:r>
                            <w:proofErr w:type="spellStart"/>
                            <w:r>
                              <w:rPr>
                                <w:b/>
                                <w:color w:val="000000"/>
                                <w:sz w:val="28"/>
                                <w:szCs w:val="28"/>
                              </w:rPr>
                              <w:t>байгууламжын</w:t>
                            </w:r>
                            <w:proofErr w:type="spellEnd"/>
                            <w:r>
                              <w:rPr>
                                <w:b/>
                                <w:color w:val="000000"/>
                                <w:sz w:val="28"/>
                                <w:szCs w:val="28"/>
                              </w:rPr>
                              <w:t xml:space="preserve"> </w:t>
                            </w:r>
                            <w:proofErr w:type="spellStart"/>
                            <w:r>
                              <w:rPr>
                                <w:b/>
                                <w:color w:val="000000"/>
                                <w:sz w:val="28"/>
                                <w:szCs w:val="28"/>
                              </w:rPr>
                              <w:t>депутадуудай</w:t>
                            </w:r>
                            <w:proofErr w:type="spellEnd"/>
                            <w:r>
                              <w:rPr>
                                <w:b/>
                                <w:color w:val="000000"/>
                                <w:sz w:val="28"/>
                                <w:szCs w:val="28"/>
                              </w:rPr>
                              <w:t xml:space="preserve"> совет (7-дахи </w:t>
                            </w:r>
                            <w:proofErr w:type="spellStart"/>
                            <w:r>
                              <w:rPr>
                                <w:b/>
                                <w:color w:val="000000"/>
                                <w:sz w:val="28"/>
                                <w:szCs w:val="28"/>
                              </w:rPr>
                              <w:t>зарлал</w:t>
                            </w:r>
                            <w:proofErr w:type="spellEnd"/>
                            <w:r>
                              <w:rPr>
                                <w:b/>
                                <w:color w:val="000000"/>
                                <w:sz w:val="28"/>
                                <w:szCs w:val="28"/>
                              </w:rPr>
                              <w:t>)</w:t>
                            </w:r>
                          </w:p>
                        </w:txbxContent>
                      </wps:txbx>
                      <wps:bodyPr anchor="t">
                        <a:noAutofit/>
                      </wps:bodyPr>
                    </wps:wsp>
                  </a:graphicData>
                </a:graphic>
              </wp:anchor>
            </w:drawing>
          </mc:Choice>
          <mc:Fallback>
            <w:pict>
              <v:rect id="Врезка1" o:spid="_x0000_s1026" style="position:absolute;margin-left:-2.65pt;margin-top:4.6pt;width:513pt;height:41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WrBQIAAHMEAAAOAAAAZHJzL2Uyb0RvYy54bWysVMGO0zAQvSPxD5bvNGmlVKuo6QrtqntB&#10;sGLhA1zHbizZHsv2NumNb+BLuCAkvqL8EWMn21bshUXk4I7teW9m3oy7uh6MJnvhgwLb0PmspERY&#10;Dq2yu4Z+/rR5c0VJiMy2TIMVDT2IQK/Xr1+teleLBXSgW+EJkthQ966hXYyuLorAO2FYmIETFi8l&#10;eMMibv2uaD3rkd3oYlGWy6IH3zoPXISAp7fjJV1nfikFjx+kDCIS3VDMLebV53Wb1mK9YvXOM9cp&#10;PqXB/iELw5TFoCeqWxYZefTqGZVR3EMAGWccTAFSKi5yDVjNvPyjmoeOOZFrQXGCO8kU/h8tf7+/&#10;90S1DV1QYpnBFh2//vpy/H78cfx5/DZPAvUu1Oj34O79tAtopmoH6U36xTrIkEU9nEQVQyQcD5fV&#10;vFpcofYc76pFWS2z6sUZ7XyIdwIMSUZDPTYta8n270LEiOj65JKCBdCq3Sit88bvtjfakz3DBm/y&#10;N2K169h4WpX4pTqQJ4zuo33Joy3pU+p/FWDiOuORWVskTUqN2mQrHrRIhNp+FBJFzhLlCHxKe5xE&#10;fCqoz9M8ZjIEJEeJZb4QO0ESWuQH8EL8CZTjg40nvFEWfBbyorpkxmE7TJOxhfaAA8Us7wCLGxtp&#10;4e1jBKlyMxNg9JoEw8nO/ZheYXo6l/vsdf6vWP8GAAD//wMAUEsDBBQABgAIAAAAIQBpmomn3gAA&#10;AAgBAAAPAAAAZHJzL2Rvd25yZXYueG1sTI9Lb8IwEITvlfgP1iL1Bjap0keIg1Af6q0qUHF24iWO&#10;iNdR7IS0v77m1B5nZzTzbb6ZbMtG7H3jSMJqKYAhVU43VEv4OrwtHoH5oEir1hFK+EYPm2J2k6tM&#10;uwvtcNyHmsUS8pmSYELoMs59ZdAqv3QdUvROrrcqRNnXXPfqEsttyxMh7rlVDcUFozp8Nlid94OV&#10;8Dp+Dim9GJE25c/h6N/NsfrYSXk7n7ZrYAGn8BeGK35EhyIylW4g7VkrYZHexaSEpwTY1RaJeABW&#10;xsMqAV7k/P8DxS8AAAD//wMAUEsBAi0AFAAGAAgAAAAhALaDOJL+AAAA4QEAABMAAAAAAAAAAAAA&#10;AAAAAAAAAFtDb250ZW50X1R5cGVzXS54bWxQSwECLQAUAAYACAAAACEAOP0h/9YAAACUAQAACwAA&#10;AAAAAAAAAAAAAAAvAQAAX3JlbHMvLnJlbHNQSwECLQAUAAYACAAAACEAQgUlqwUCAABzBAAADgAA&#10;AAAAAAAAAAAAAAAuAgAAZHJzL2Uyb0RvYy54bWxQSwECLQAUAAYACAAAACEAaZqJp94AAAAIAQAA&#10;DwAAAAAAAAAAAAAAAABfBAAAZHJzL2Rvd25yZXYueG1sUEsFBgAAAAAEAAQA8wAAAGoFAAAAAA==&#10;" strokecolor="white" strokeweight="0">
                <v:fill opacity="32896f"/>
                <v:textbox>
                  <w:txbxContent>
                    <w:p w:rsidR="000C4760" w:rsidRDefault="00F725B0">
                      <w:pPr>
                        <w:pStyle w:val="user1"/>
                        <w:rPr>
                          <w:b/>
                          <w:sz w:val="28"/>
                          <w:szCs w:val="28"/>
                        </w:rPr>
                      </w:pPr>
                      <w:r>
                        <w:rPr>
                          <w:b/>
                          <w:color w:val="000000"/>
                          <w:sz w:val="28"/>
                          <w:szCs w:val="28"/>
                        </w:rPr>
                        <w:t xml:space="preserve">                            </w:t>
                      </w:r>
                      <w:proofErr w:type="spellStart"/>
                      <w:r>
                        <w:rPr>
                          <w:b/>
                          <w:color w:val="000000"/>
                          <w:sz w:val="28"/>
                          <w:szCs w:val="28"/>
                        </w:rPr>
                        <w:t>Буряад</w:t>
                      </w:r>
                      <w:proofErr w:type="spellEnd"/>
                      <w:r>
                        <w:rPr>
                          <w:b/>
                          <w:color w:val="000000"/>
                          <w:sz w:val="28"/>
                          <w:szCs w:val="28"/>
                        </w:rPr>
                        <w:t xml:space="preserve"> </w:t>
                      </w:r>
                      <w:proofErr w:type="spellStart"/>
                      <w:r>
                        <w:rPr>
                          <w:b/>
                          <w:color w:val="000000"/>
                          <w:sz w:val="28"/>
                          <w:szCs w:val="28"/>
                        </w:rPr>
                        <w:t>Республикын</w:t>
                      </w:r>
                      <w:proofErr w:type="spellEnd"/>
                      <w:r>
                        <w:rPr>
                          <w:b/>
                          <w:color w:val="000000"/>
                          <w:sz w:val="28"/>
                          <w:szCs w:val="28"/>
                        </w:rPr>
                        <w:t xml:space="preserve"> «</w:t>
                      </w:r>
                      <w:proofErr w:type="spellStart"/>
                      <w:r>
                        <w:rPr>
                          <w:b/>
                          <w:color w:val="000000"/>
                          <w:sz w:val="28"/>
                          <w:szCs w:val="28"/>
                        </w:rPr>
                        <w:t>Хойто-Байгалай</w:t>
                      </w:r>
                      <w:proofErr w:type="spellEnd"/>
                      <w:r>
                        <w:rPr>
                          <w:b/>
                          <w:color w:val="000000"/>
                          <w:sz w:val="28"/>
                          <w:szCs w:val="28"/>
                        </w:rPr>
                        <w:t xml:space="preserve"> </w:t>
                      </w:r>
                      <w:proofErr w:type="spellStart"/>
                      <w:r>
                        <w:rPr>
                          <w:b/>
                          <w:color w:val="000000"/>
                          <w:sz w:val="28"/>
                          <w:szCs w:val="28"/>
                        </w:rPr>
                        <w:t>аймаг</w:t>
                      </w:r>
                      <w:proofErr w:type="spellEnd"/>
                      <w:r>
                        <w:rPr>
                          <w:b/>
                          <w:color w:val="000000"/>
                          <w:sz w:val="28"/>
                          <w:szCs w:val="28"/>
                        </w:rPr>
                        <w:t xml:space="preserve">» </w:t>
                      </w:r>
                    </w:p>
                    <w:p w:rsidR="000C4760" w:rsidRDefault="00F725B0">
                      <w:pPr>
                        <w:pStyle w:val="user1"/>
                        <w:rPr>
                          <w:sz w:val="28"/>
                          <w:szCs w:val="28"/>
                        </w:rPr>
                      </w:pPr>
                      <w:r>
                        <w:rPr>
                          <w:b/>
                          <w:color w:val="000000"/>
                          <w:sz w:val="28"/>
                          <w:szCs w:val="28"/>
                        </w:rPr>
                        <w:t>гэ</w:t>
                      </w:r>
                      <w:r>
                        <w:rPr>
                          <w:b/>
                          <w:color w:val="000000"/>
                          <w:sz w:val="28"/>
                          <w:szCs w:val="28"/>
                          <w:lang w:val="en-US"/>
                        </w:rPr>
                        <w:t>h</w:t>
                      </w:r>
                      <w:r>
                        <w:rPr>
                          <w:b/>
                          <w:color w:val="000000"/>
                          <w:sz w:val="28"/>
                          <w:szCs w:val="28"/>
                        </w:rPr>
                        <w:t xml:space="preserve">эн </w:t>
                      </w:r>
                      <w:proofErr w:type="spellStart"/>
                      <w:r>
                        <w:rPr>
                          <w:b/>
                          <w:color w:val="000000"/>
                          <w:sz w:val="28"/>
                          <w:szCs w:val="28"/>
                        </w:rPr>
                        <w:t>муниципальна</w:t>
                      </w:r>
                      <w:proofErr w:type="spellEnd"/>
                      <w:r>
                        <w:rPr>
                          <w:b/>
                          <w:color w:val="000000"/>
                          <w:sz w:val="28"/>
                          <w:szCs w:val="28"/>
                        </w:rPr>
                        <w:t xml:space="preserve"> </w:t>
                      </w:r>
                      <w:proofErr w:type="spellStart"/>
                      <w:r>
                        <w:rPr>
                          <w:b/>
                          <w:color w:val="000000"/>
                          <w:sz w:val="28"/>
                          <w:szCs w:val="28"/>
                        </w:rPr>
                        <w:t>байгууламжын</w:t>
                      </w:r>
                      <w:proofErr w:type="spellEnd"/>
                      <w:r>
                        <w:rPr>
                          <w:b/>
                          <w:color w:val="000000"/>
                          <w:sz w:val="28"/>
                          <w:szCs w:val="28"/>
                        </w:rPr>
                        <w:t xml:space="preserve"> </w:t>
                      </w:r>
                      <w:proofErr w:type="spellStart"/>
                      <w:r>
                        <w:rPr>
                          <w:b/>
                          <w:color w:val="000000"/>
                          <w:sz w:val="28"/>
                          <w:szCs w:val="28"/>
                        </w:rPr>
                        <w:t>депутадуудай</w:t>
                      </w:r>
                      <w:proofErr w:type="spellEnd"/>
                      <w:r>
                        <w:rPr>
                          <w:b/>
                          <w:color w:val="000000"/>
                          <w:sz w:val="28"/>
                          <w:szCs w:val="28"/>
                        </w:rPr>
                        <w:t xml:space="preserve"> совет (7-дахи </w:t>
                      </w:r>
                      <w:proofErr w:type="spellStart"/>
                      <w:r>
                        <w:rPr>
                          <w:b/>
                          <w:color w:val="000000"/>
                          <w:sz w:val="28"/>
                          <w:szCs w:val="28"/>
                        </w:rPr>
                        <w:t>зарлал</w:t>
                      </w:r>
                      <w:proofErr w:type="spellEnd"/>
                      <w:r>
                        <w:rPr>
                          <w:b/>
                          <w:color w:val="000000"/>
                          <w:sz w:val="28"/>
                          <w:szCs w:val="28"/>
                        </w:rPr>
                        <w:t>)</w:t>
                      </w:r>
                    </w:p>
                  </w:txbxContent>
                </v:textbox>
              </v:rect>
            </w:pict>
          </mc:Fallback>
        </mc:AlternateContent>
      </w:r>
      <w:r>
        <w:rPr>
          <w:i w:val="0"/>
          <w:sz w:val="26"/>
          <w:szCs w:val="26"/>
        </w:rPr>
        <w:t xml:space="preserve"> </w:t>
      </w:r>
    </w:p>
    <w:p w:rsidR="000C4760" w:rsidRDefault="000C4760">
      <w:pPr>
        <w:pStyle w:val="a4"/>
        <w:ind w:firstLine="0"/>
        <w:jc w:val="left"/>
        <w:rPr>
          <w:i w:val="0"/>
          <w:sz w:val="26"/>
          <w:szCs w:val="26"/>
        </w:rPr>
      </w:pPr>
    </w:p>
    <w:p w:rsidR="000C4760" w:rsidRDefault="00F725B0">
      <w:pPr>
        <w:pStyle w:val="a4"/>
        <w:ind w:firstLine="0"/>
        <w:jc w:val="left"/>
        <w:rPr>
          <w:i w:val="0"/>
          <w:sz w:val="26"/>
          <w:szCs w:val="26"/>
        </w:rPr>
      </w:pPr>
      <w:r>
        <w:rPr>
          <w:i w:val="0"/>
          <w:noProof/>
          <w:sz w:val="26"/>
          <w:szCs w:val="26"/>
        </w:rPr>
        <mc:AlternateContent>
          <mc:Choice Requires="wps">
            <w:drawing>
              <wp:anchor distT="19050" distB="19050" distL="19050" distR="19050" simplePos="0" relativeHeight="251657216" behindDoc="0" locked="0" layoutInCell="1" allowOverlap="1" wp14:anchorId="0618FD70" wp14:editId="07BF73B4">
                <wp:simplePos x="0" y="0"/>
                <wp:positionH relativeFrom="column">
                  <wp:posOffset>-97155</wp:posOffset>
                </wp:positionH>
                <wp:positionV relativeFrom="paragraph">
                  <wp:posOffset>873125</wp:posOffset>
                </wp:positionV>
                <wp:extent cx="6629400" cy="635"/>
                <wp:effectExtent l="19050" t="19050" r="19050" b="19050"/>
                <wp:wrapNone/>
                <wp:docPr id="4" name="Прямая соединительная линия 2"/>
                <wp:cNvGraphicFramePr/>
                <a:graphic xmlns:a="http://schemas.openxmlformats.org/drawingml/2006/main">
                  <a:graphicData uri="http://schemas.microsoft.com/office/word/2010/wordprocessingShape">
                    <wps:wsp>
                      <wps:cNvCnPr/>
                      <wps:spPr>
                        <a:xfrm>
                          <a:off x="0" y="0"/>
                          <a:ext cx="6629400" cy="720"/>
                        </a:xfrm>
                        <a:prstGeom prst="line">
                          <a:avLst/>
                        </a:prstGeom>
                        <a:ln w="38160">
                          <a:solidFill>
                            <a:srgbClr val="00FFF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9C199E4" id="Прямая соединительная линия 2" o:spid="_x0000_s1026" style="position:absolute;z-index:251657216;visibility:visible;mso-wrap-style:square;mso-wrap-distance-left:1.5pt;mso-wrap-distance-top:1.5pt;mso-wrap-distance-right:1.5pt;mso-wrap-distance-bottom:1.5pt;mso-position-horizontal:absolute;mso-position-horizontal-relative:text;mso-position-vertical:absolute;mso-position-vertical-relative:text" from="-7.65pt,68.75pt" to="514.35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kQBBQIAACIEAAAOAAAAZHJzL2Uyb0RvYy54bWysU82O0zAQviPxDpbvNGlZlSVquoddlQuC&#10;ip8HcB27seQ/2d6mvQFnpD4Cr8CBlVZa4BmSN2LsZLMLnBaRgzOe8Xwz3+fx4myvJNox54XRJZ5O&#10;coyYpqYSelvi9+9WT04x8oHoikijWYkPzOOz5eNHi8YWbGZqIyvmEIBoXzS2xHUItsgyT2umiJ8Y&#10;yzQEuXGKBNi6bVY50gC6ktksz+dZY1xlnaHMe/Be9EG8TPicMxpec+5ZQLLE0FtIq0vrJq7ZckGK&#10;rSO2FnRog/xDF4oIDUVHqAsSCLp04i8oJagz3vAwoUZlhnNBWeIAbKb5H2ze1sSyxAXE8XaUyf8/&#10;WPpqt3ZIVCU+wUgTBVfUfuk+dMf2e/u1O6LuY/uzvWq/tdftj/a6+wT2TfcZ7Bhsbwb3Ec2iko31&#10;BQCe67Ubdt6uXZRlz52KfyCM9kn9w6g+2wdEwTmfz56f5HBJFGLPZulusrtU63x4wYxC0SixFDpK&#10;Qwqye+kDlIOjt0eiW2rUlPjp6XSep2PeSFGthJQx6N12cy4d2pE4FvkKvtg/QPx2zJlLXfV+qSEc&#10;+fWMkhUOkvWl3jAOGiZiCZ4O+P2gwUsAVrfjBkWkhoR4kEM/D8wdUmI2S/P9wPwxKdU3Ooz5Smjj&#10;kgz32EVzY6pDutEkAAxiUmp4NHHS7++TTHdPe/kLAAD//wMAUEsDBBQABgAIAAAAIQBCfVlP4gAA&#10;AAwBAAAPAAAAZHJzL2Rvd25yZXYueG1sTI/BTsMwDIbvSLxDZCQuaEvWad3UNZ3QJJB2AIkB2jVr&#10;Qls1cUqTbt3b43GBo/3/+vw534zOspPpQ+NRwmwqgBksvW6wkvDx/jRZAQtRoVbWo5FwMQE2xe1N&#10;rjLtz/hmTvtYMYJgyJSEOsYu4zyUtXEqTH1nkLIv3zsVaewrrnt1JrizPBEi5U41SBdq1Zltbcp2&#10;PziiDDvXJp/VYdc+v6bcvly+H8RWyvu78XENLJox/pXhqk/qUJDT0Q+oA7MSJrPFnKoUzJcLYNeG&#10;SFZLYMffVQq8yPn/J4ofAAAA//8DAFBLAQItABQABgAIAAAAIQC2gziS/gAAAOEBAAATAAAAAAAA&#10;AAAAAAAAAAAAAABbQ29udGVudF9UeXBlc10ueG1sUEsBAi0AFAAGAAgAAAAhADj9If/WAAAAlAEA&#10;AAsAAAAAAAAAAAAAAAAALwEAAF9yZWxzLy5yZWxzUEsBAi0AFAAGAAgAAAAhAPXmRAEFAgAAIgQA&#10;AA4AAAAAAAAAAAAAAAAALgIAAGRycy9lMm9Eb2MueG1sUEsBAi0AFAAGAAgAAAAhAEJ9WU/iAAAA&#10;DAEAAA8AAAAAAAAAAAAAAAAAXwQAAGRycy9kb3ducmV2LnhtbFBLBQYAAAAABAAEAPMAAABuBQAA&#10;AAA=&#10;" strokecolor="aqua" strokeweight="1.06mm"/>
            </w:pict>
          </mc:Fallback>
        </mc:AlternateContent>
      </w:r>
      <w:r>
        <w:rPr>
          <w:i w:val="0"/>
          <w:noProof/>
          <w:sz w:val="26"/>
          <w:szCs w:val="26"/>
        </w:rPr>
        <mc:AlternateContent>
          <mc:Choice Requires="wps">
            <w:drawing>
              <wp:anchor distT="0" distB="0" distL="0" distR="0" simplePos="0" relativeHeight="251658240" behindDoc="0" locked="0" layoutInCell="1" allowOverlap="1" wp14:anchorId="56C674D7" wp14:editId="167D3BA4">
                <wp:simplePos x="0" y="0"/>
                <wp:positionH relativeFrom="column">
                  <wp:posOffset>-97155</wp:posOffset>
                </wp:positionH>
                <wp:positionV relativeFrom="paragraph">
                  <wp:posOffset>170180</wp:posOffset>
                </wp:positionV>
                <wp:extent cx="6606540" cy="685800"/>
                <wp:effectExtent l="0" t="0" r="0" b="0"/>
                <wp:wrapNone/>
                <wp:docPr id="5" name="Врезка2"/>
                <wp:cNvGraphicFramePr/>
                <a:graphic xmlns:a="http://schemas.openxmlformats.org/drawingml/2006/main">
                  <a:graphicData uri="http://schemas.microsoft.com/office/word/2010/wordprocessingShape">
                    <wps:wsp>
                      <wps:cNvSpPr/>
                      <wps:spPr>
                        <a:xfrm>
                          <a:off x="0" y="0"/>
                          <a:ext cx="6606720" cy="685800"/>
                        </a:xfrm>
                        <a:prstGeom prst="rect">
                          <a:avLst/>
                        </a:prstGeom>
                        <a:solidFill>
                          <a:srgbClr val="FFFFFF">
                            <a:alpha val="50000"/>
                          </a:srgbClr>
                        </a:solidFill>
                        <a:ln w="0">
                          <a:solidFill>
                            <a:srgbClr val="FFFFFF"/>
                          </a:solidFill>
                        </a:ln>
                      </wps:spPr>
                      <wps:style>
                        <a:lnRef idx="0">
                          <a:scrgbClr r="0" g="0" b="0"/>
                        </a:lnRef>
                        <a:fillRef idx="0">
                          <a:scrgbClr r="0" g="0" b="0"/>
                        </a:fillRef>
                        <a:effectRef idx="0">
                          <a:scrgbClr r="0" g="0" b="0"/>
                        </a:effectRef>
                        <a:fontRef idx="minor"/>
                      </wps:style>
                      <wps:txbx>
                        <w:txbxContent>
                          <w:p w:rsidR="000C4760" w:rsidRDefault="00F725B0">
                            <w:pPr>
                              <w:pStyle w:val="a4"/>
                              <w:ind w:firstLine="0"/>
                              <w:rPr>
                                <w:i w:val="0"/>
                                <w:sz w:val="28"/>
                                <w:szCs w:val="28"/>
                              </w:rPr>
                            </w:pPr>
                            <w:r>
                              <w:rPr>
                                <w:i w:val="0"/>
                                <w:color w:val="000000"/>
                                <w:sz w:val="28"/>
                                <w:szCs w:val="28"/>
                              </w:rPr>
                              <w:t>Совет депутатов муниципального образования «</w:t>
                            </w:r>
                            <w:proofErr w:type="gramStart"/>
                            <w:r>
                              <w:rPr>
                                <w:i w:val="0"/>
                                <w:color w:val="000000"/>
                                <w:sz w:val="28"/>
                                <w:szCs w:val="28"/>
                              </w:rPr>
                              <w:t>Северо-Байкальский</w:t>
                            </w:r>
                            <w:proofErr w:type="gramEnd"/>
                            <w:r>
                              <w:rPr>
                                <w:i w:val="0"/>
                                <w:color w:val="000000"/>
                                <w:sz w:val="28"/>
                                <w:szCs w:val="28"/>
                              </w:rPr>
                              <w:t xml:space="preserve"> район» Республики Бурятия </w:t>
                            </w:r>
                            <w:r>
                              <w:rPr>
                                <w:i w:val="0"/>
                                <w:color w:val="000000"/>
                                <w:sz w:val="28"/>
                                <w:szCs w:val="28"/>
                                <w:lang w:val="en-US"/>
                              </w:rPr>
                              <w:t>VII</w:t>
                            </w:r>
                            <w:r>
                              <w:rPr>
                                <w:i w:val="0"/>
                                <w:color w:val="000000"/>
                                <w:sz w:val="28"/>
                                <w:szCs w:val="28"/>
                              </w:rPr>
                              <w:t xml:space="preserve"> созыва</w:t>
                            </w:r>
                          </w:p>
                          <w:p w:rsidR="000C4760" w:rsidRDefault="00F725B0">
                            <w:pPr>
                              <w:pStyle w:val="user1"/>
                              <w:jc w:val="center"/>
                              <w:rPr>
                                <w:b/>
                                <w:sz w:val="28"/>
                                <w:szCs w:val="28"/>
                              </w:rPr>
                            </w:pPr>
                            <w:r>
                              <w:rPr>
                                <w:b/>
                                <w:color w:val="000000"/>
                                <w:sz w:val="28"/>
                                <w:szCs w:val="28"/>
                                <w:lang w:val="en-US"/>
                              </w:rPr>
                              <w:t xml:space="preserve">VIII </w:t>
                            </w:r>
                            <w:r>
                              <w:rPr>
                                <w:b/>
                                <w:color w:val="000000"/>
                                <w:sz w:val="28"/>
                                <w:szCs w:val="28"/>
                              </w:rPr>
                              <w:t>сессия</w:t>
                            </w:r>
                          </w:p>
                          <w:p w:rsidR="000C4760" w:rsidRDefault="000C4760">
                            <w:pPr>
                              <w:pStyle w:val="a4"/>
                              <w:ind w:firstLine="0"/>
                              <w:rPr>
                                <w:i w:val="0"/>
                                <w:sz w:val="28"/>
                                <w:szCs w:val="28"/>
                              </w:rPr>
                            </w:pPr>
                          </w:p>
                        </w:txbxContent>
                      </wps:txbx>
                      <wps:bodyPr anchor="t">
                        <a:noAutofit/>
                      </wps:bodyPr>
                    </wps:wsp>
                  </a:graphicData>
                </a:graphic>
              </wp:anchor>
            </w:drawing>
          </mc:Choice>
          <mc:Fallback>
            <w:pict>
              <v:rect w14:anchorId="56C674D7" id="Врезка2" o:spid="_x0000_s1027" style="position:absolute;margin-left:-7.65pt;margin-top:13.4pt;width:520.2pt;height:5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jswCAIAAHoEAAAOAAAAZHJzL2Uyb0RvYy54bWysVMGO0zAQvSPxD5bvNGmllqpqulrtqlwQ&#10;rFj4ANexG0u2x7K9TXrjG/gSLgiJryh/xNhJ0wouLCIHd2zPezPzZtz1TWc0OQgfFNiKTiclJcJy&#10;qJXdV/TTx+2rJSUhMlszDVZU9CgCvdm8fLFu3UrMoAFdC0+QxIZV6yraxOhWRRF4IwwLE3DC4qUE&#10;b1jErd8XtWctshtdzMpyUbTga+eBixDw9L6/pJvML6Xg8b2UQUSiK4q5xbz6vO7SWmzWbLX3zDWK&#10;D2mwf8jCMGUx6Eh1zyIjT179QWUU9xBAxgkHU4CUiotcA1YzLX+r5rFhTuRaUJzgRpnC/6Pl7w4P&#10;nqi6onNKLDPYotOXn59P307fTz9OX2dJoNaFFfo9ugc/7AKaqdpOepN+sQ7SZVGPo6iii4Tj4WJR&#10;Ll7PUHuOd4vlfFlm1YsL2vkQ3wgwJBkV9di0rCU7vA0RI6Lr2SUFC6BVvVVa543f7+60JweGDd7m&#10;r8dq17D+dF7il+pAntC79/Y1j7akTan/VYCB64JHZm2RNCnVa5OteNQiEWr7QUgUOUuUI/Ah7X4S&#10;8amgPud5zGQISI4Sy3wmdoAktMgP4Jn4EZTjg40j3igLPgt5VV0yY7fr8gxNz+Oyg/qIc8UsbwBr&#10;7Ptp4fYpglS5pwnXew264YDntgyPMb2g6332uvxlbH4BAAD//wMAUEsDBBQABgAIAAAAIQDXUZyh&#10;4AAAAAsBAAAPAAAAZHJzL2Rvd25yZXYueG1sTI/LTsMwEEX3SPyDNUjsWjspqaoQp0I8xA7RFnXt&#10;xG4cNR5HsZMGvp7pCnYzmqM75xbb2XVsMkNoPUpIlgKYwdrrFhsJX4e3xQZYiAq16jwaCd8mwLa8&#10;vSlUrv0Fd2bax4ZRCIZcSbAx9jnnobbGqbD0vUG6nfzgVKR1aLge1IXCXcdTIdbcqRbpg1W9ebam&#10;Pu9HJ+F1+hwzfLEia6ufwzG822P9sZPy/m5+egQWzRz/YLjqkzqU5FT5EXVgnYRFkq0IlZCuqcIV&#10;EGmWAKtoWj1sgJcF/9+h/AUAAP//AwBQSwECLQAUAAYACAAAACEAtoM4kv4AAADhAQAAEwAAAAAA&#10;AAAAAAAAAAAAAAAAW0NvbnRlbnRfVHlwZXNdLnhtbFBLAQItABQABgAIAAAAIQA4/SH/1gAAAJQB&#10;AAALAAAAAAAAAAAAAAAAAC8BAABfcmVscy8ucmVsc1BLAQItABQABgAIAAAAIQA6yjswCAIAAHoE&#10;AAAOAAAAAAAAAAAAAAAAAC4CAABkcnMvZTJvRG9jLnhtbFBLAQItABQABgAIAAAAIQDXUZyh4AAA&#10;AAsBAAAPAAAAAAAAAAAAAAAAAGIEAABkcnMvZG93bnJldi54bWxQSwUGAAAAAAQABADzAAAAbwUA&#10;AAAA&#10;" strokecolor="white" strokeweight="0">
                <v:fill opacity="32896f"/>
                <v:textbox>
                  <w:txbxContent>
                    <w:p w:rsidR="000C4760" w:rsidRDefault="00F725B0">
                      <w:pPr>
                        <w:pStyle w:val="a4"/>
                        <w:ind w:firstLine="0"/>
                        <w:rPr>
                          <w:i w:val="0"/>
                          <w:sz w:val="28"/>
                          <w:szCs w:val="28"/>
                        </w:rPr>
                      </w:pPr>
                      <w:r>
                        <w:rPr>
                          <w:i w:val="0"/>
                          <w:color w:val="000000"/>
                          <w:sz w:val="28"/>
                          <w:szCs w:val="28"/>
                        </w:rPr>
                        <w:t>Совет депутатов муниципального образования «</w:t>
                      </w:r>
                      <w:proofErr w:type="gramStart"/>
                      <w:r>
                        <w:rPr>
                          <w:i w:val="0"/>
                          <w:color w:val="000000"/>
                          <w:sz w:val="28"/>
                          <w:szCs w:val="28"/>
                        </w:rPr>
                        <w:t>Северо-Байкальский</w:t>
                      </w:r>
                      <w:proofErr w:type="gramEnd"/>
                      <w:r>
                        <w:rPr>
                          <w:i w:val="0"/>
                          <w:color w:val="000000"/>
                          <w:sz w:val="28"/>
                          <w:szCs w:val="28"/>
                        </w:rPr>
                        <w:t xml:space="preserve"> район» Республики Бурятия </w:t>
                      </w:r>
                      <w:r>
                        <w:rPr>
                          <w:i w:val="0"/>
                          <w:color w:val="000000"/>
                          <w:sz w:val="28"/>
                          <w:szCs w:val="28"/>
                          <w:lang w:val="en-US"/>
                        </w:rPr>
                        <w:t>VII</w:t>
                      </w:r>
                      <w:r>
                        <w:rPr>
                          <w:i w:val="0"/>
                          <w:color w:val="000000"/>
                          <w:sz w:val="28"/>
                          <w:szCs w:val="28"/>
                        </w:rPr>
                        <w:t xml:space="preserve"> созыва</w:t>
                      </w:r>
                    </w:p>
                    <w:p w:rsidR="000C4760" w:rsidRDefault="00F725B0">
                      <w:pPr>
                        <w:pStyle w:val="user1"/>
                        <w:jc w:val="center"/>
                        <w:rPr>
                          <w:b/>
                          <w:sz w:val="28"/>
                          <w:szCs w:val="28"/>
                        </w:rPr>
                      </w:pPr>
                      <w:r>
                        <w:rPr>
                          <w:b/>
                          <w:color w:val="000000"/>
                          <w:sz w:val="28"/>
                          <w:szCs w:val="28"/>
                          <w:lang w:val="en-US"/>
                        </w:rPr>
                        <w:t xml:space="preserve">VIII </w:t>
                      </w:r>
                      <w:r>
                        <w:rPr>
                          <w:b/>
                          <w:color w:val="000000"/>
                          <w:sz w:val="28"/>
                          <w:szCs w:val="28"/>
                        </w:rPr>
                        <w:t>сессия</w:t>
                      </w:r>
                    </w:p>
                    <w:p w:rsidR="000C4760" w:rsidRDefault="000C4760">
                      <w:pPr>
                        <w:pStyle w:val="a4"/>
                        <w:ind w:firstLine="0"/>
                        <w:rPr>
                          <w:i w:val="0"/>
                          <w:sz w:val="28"/>
                          <w:szCs w:val="28"/>
                        </w:rPr>
                      </w:pPr>
                    </w:p>
                  </w:txbxContent>
                </v:textbox>
              </v:rect>
            </w:pict>
          </mc:Fallback>
        </mc:AlternateContent>
      </w:r>
    </w:p>
    <w:p w:rsidR="000C4760" w:rsidRDefault="000C4760">
      <w:pPr>
        <w:pStyle w:val="a4"/>
        <w:ind w:firstLine="0"/>
        <w:jc w:val="left"/>
        <w:rPr>
          <w:i w:val="0"/>
          <w:sz w:val="26"/>
          <w:szCs w:val="26"/>
        </w:rPr>
      </w:pPr>
    </w:p>
    <w:p w:rsidR="000C4760" w:rsidRDefault="000C4760">
      <w:pPr>
        <w:pStyle w:val="a4"/>
        <w:ind w:firstLine="0"/>
        <w:jc w:val="left"/>
        <w:rPr>
          <w:i w:val="0"/>
          <w:sz w:val="26"/>
          <w:szCs w:val="26"/>
        </w:rPr>
      </w:pPr>
    </w:p>
    <w:p w:rsidR="000C4760" w:rsidRDefault="000C4760">
      <w:pPr>
        <w:pStyle w:val="a4"/>
        <w:ind w:firstLine="0"/>
        <w:jc w:val="left"/>
        <w:rPr>
          <w:i w:val="0"/>
          <w:sz w:val="26"/>
          <w:szCs w:val="26"/>
        </w:rPr>
      </w:pPr>
    </w:p>
    <w:p w:rsidR="000C4760" w:rsidRDefault="00607709">
      <w:pPr>
        <w:jc w:val="center"/>
        <w:rPr>
          <w:b/>
          <w:sz w:val="26"/>
          <w:szCs w:val="26"/>
        </w:rPr>
      </w:pPr>
      <w:r>
        <w:rPr>
          <w:i/>
          <w:noProof/>
          <w:sz w:val="26"/>
          <w:szCs w:val="26"/>
        </w:rPr>
        <mc:AlternateContent>
          <mc:Choice Requires="wps">
            <w:drawing>
              <wp:anchor distT="19050" distB="19050" distL="19050" distR="19050" simplePos="0" relativeHeight="251656192" behindDoc="0" locked="0" layoutInCell="1" allowOverlap="1" wp14:anchorId="61E228BC" wp14:editId="3C41A750">
                <wp:simplePos x="0" y="0"/>
                <wp:positionH relativeFrom="column">
                  <wp:posOffset>-87630</wp:posOffset>
                </wp:positionH>
                <wp:positionV relativeFrom="paragraph">
                  <wp:posOffset>57150</wp:posOffset>
                </wp:positionV>
                <wp:extent cx="6629400" cy="635"/>
                <wp:effectExtent l="19050" t="1905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629400" cy="635"/>
                        </a:xfrm>
                        <a:prstGeom prst="line">
                          <a:avLst/>
                        </a:prstGeom>
                        <a:ln w="38160">
                          <a:solidFill>
                            <a:srgbClr val="FFFF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CEA77F3" id="Прямая соединительная линия 3" o:spid="_x0000_s1026" style="position:absolute;z-index:251656192;visibility:visible;mso-wrap-style:square;mso-wrap-distance-left:1.5pt;mso-wrap-distance-top:1.5pt;mso-wrap-distance-right:1.5pt;mso-wrap-distance-bottom:1.5pt;mso-position-horizontal:absolute;mso-position-horizontal-relative:text;mso-position-vertical:absolute;mso-position-vertical-relative:text" from="-6.9pt,4.5pt" to="515.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aLAwIAACIEAAAOAAAAZHJzL2Uyb0RvYy54bWysU8tuEzEU3SPxD5b3ZCYJRGWUSRetwgZB&#10;xOMDHI+dseSXbDeT7IA1Uj6BX2BBpUql/YaZP+LaM00LrIqYhef6Po7vOb6en+6URFvmvDC6xONR&#10;jhHT1FRCb0r88cPy2QlGPhBdEWk0K/GeeXy6ePpk3tiCTUxtZMUcAhDti8aWuA7BFlnmac0U8SNj&#10;mYYgN06RAFu3ySpHGkBXMpvk+SxrjKusM5R5D97zPogXCZ9zRsNbzj0LSJYYegtpdWldxzVbzEmx&#10;ccTWgg5tkH/oQhGh4dAj1DkJBF048ReUEtQZb3gYUaMyw7mgLHEANuP8Dzbva2JZ4gLieHuUyf8/&#10;WPpmu3JIVCWeYqSJgitqv3WfukP7s/3eHVD3ub1tL9sf7VV70151X8C+7r6CHYPt9eA+oGlUsrG+&#10;AMAzvXLDztuVi7LsuFPxD4TRLqm/P6rPdgFRcM5mk5fPc7gkCrHZ9EVEzO5LrfPhFTMKRaPEUugo&#10;DSnI9rUPfepdSnRLjRogdTKe5SnNGymqpZAyBr3brM+kQ1sCY7GED47tIX5Lc+ZCV71famgm8usZ&#10;JSvsJeuPesc4aJiIJXg64PeDBi8BWN2NG1CSGgpiIod+Hlk7lMRqlub7kfXHonS+0eFYr4Q2Lsnw&#10;gF0016bapxtNAsAgpnsZHk2c9If7JNP90178AgAA//8DAFBLAwQUAAYACAAAACEAMx+uzeAAAAAI&#10;AQAADwAAAGRycy9kb3ducmV2LnhtbEyPS0/DMBCE70j8B2uRuLV2GoogxKnKS0LiQh9I5ebGSxIR&#10;r6PYTQO/nu0JjrOzmvkmX4yuFQP2ofGkIZkqEEiltw1VGrab58kNiBANWdN6Qg3fGGBRnJ/lJrP+&#10;SCsc1rESHEIhMxrqGLtMylDW6EyY+g6JvU/fOxNZ9pW0vTlyuGvlTKlr6UxD3FCbDh9qLL/WB6fB&#10;74b51dvqsQ4vP+lufv+RPC1f37W+vBiXdyAijvHvGU74jA4FM+39gWwQrYZJkjJ61HDLk06+StUM&#10;xJ4PCcgil/8HFL8AAAD//wMAUEsBAi0AFAAGAAgAAAAhALaDOJL+AAAA4QEAABMAAAAAAAAAAAAA&#10;AAAAAAAAAFtDb250ZW50X1R5cGVzXS54bWxQSwECLQAUAAYACAAAACEAOP0h/9YAAACUAQAACwAA&#10;AAAAAAAAAAAAAAAvAQAAX3JlbHMvLnJlbHNQSwECLQAUAAYACAAAACEAhDYWiwMCAAAiBAAADgAA&#10;AAAAAAAAAAAAAAAuAgAAZHJzL2Uyb0RvYy54bWxQSwECLQAUAAYACAAAACEAMx+uzeAAAAAIAQAA&#10;DwAAAAAAAAAAAAAAAABdBAAAZHJzL2Rvd25yZXYueG1sUEsFBgAAAAAEAAQA8wAAAGoFAAAAAA==&#10;" strokecolor="yellow" strokeweight="1.06mm"/>
            </w:pict>
          </mc:Fallback>
        </mc:AlternateContent>
      </w:r>
    </w:p>
    <w:p w:rsidR="000C4760" w:rsidRPr="00607709" w:rsidRDefault="00F725B0">
      <w:pPr>
        <w:jc w:val="center"/>
        <w:rPr>
          <w:b/>
          <w:sz w:val="28"/>
          <w:szCs w:val="28"/>
        </w:rPr>
      </w:pPr>
      <w:r w:rsidRPr="00607709">
        <w:rPr>
          <w:b/>
          <w:sz w:val="28"/>
          <w:szCs w:val="28"/>
        </w:rPr>
        <w:t xml:space="preserve">Решение </w:t>
      </w:r>
    </w:p>
    <w:p w:rsidR="000C4760" w:rsidRPr="00607709" w:rsidRDefault="00F725B0">
      <w:pPr>
        <w:tabs>
          <w:tab w:val="left" w:pos="8222"/>
        </w:tabs>
        <w:rPr>
          <w:b/>
          <w:sz w:val="28"/>
          <w:szCs w:val="28"/>
        </w:rPr>
      </w:pPr>
      <w:r w:rsidRPr="00607709">
        <w:rPr>
          <w:b/>
          <w:sz w:val="28"/>
          <w:szCs w:val="28"/>
        </w:rPr>
        <w:t>03.04.2025 г.                                                                                                      №</w:t>
      </w:r>
      <w:r w:rsidR="00607709" w:rsidRPr="00607709">
        <w:rPr>
          <w:b/>
          <w:sz w:val="28"/>
          <w:szCs w:val="28"/>
          <w:lang w:val="en-US"/>
        </w:rPr>
        <w:t xml:space="preserve"> 67</w:t>
      </w:r>
      <w:r w:rsidRPr="00607709">
        <w:rPr>
          <w:b/>
          <w:sz w:val="28"/>
          <w:szCs w:val="28"/>
        </w:rPr>
        <w:t>-</w:t>
      </w:r>
      <w:r w:rsidRPr="00607709">
        <w:rPr>
          <w:b/>
          <w:sz w:val="28"/>
          <w:szCs w:val="28"/>
          <w:lang w:val="en-US"/>
        </w:rPr>
        <w:t>VII</w:t>
      </w:r>
    </w:p>
    <w:p w:rsidR="000C4760" w:rsidRDefault="000C4760">
      <w:pPr>
        <w:rPr>
          <w:b/>
          <w:sz w:val="28"/>
          <w:szCs w:val="28"/>
        </w:rPr>
      </w:pPr>
    </w:p>
    <w:p w:rsidR="000C4760" w:rsidRDefault="00F725B0">
      <w:pPr>
        <w:rPr>
          <w:b/>
          <w:sz w:val="28"/>
          <w:szCs w:val="28"/>
        </w:rPr>
      </w:pPr>
      <w:r>
        <w:rPr>
          <w:b/>
          <w:sz w:val="28"/>
          <w:szCs w:val="28"/>
        </w:rPr>
        <w:t xml:space="preserve">О даче согласия администрации муниципального </w:t>
      </w:r>
    </w:p>
    <w:p w:rsidR="000C4760" w:rsidRDefault="00F725B0">
      <w:pPr>
        <w:rPr>
          <w:b/>
          <w:sz w:val="28"/>
          <w:szCs w:val="28"/>
        </w:rPr>
      </w:pPr>
      <w:r>
        <w:rPr>
          <w:b/>
          <w:sz w:val="28"/>
          <w:szCs w:val="28"/>
        </w:rPr>
        <w:t>образования «</w:t>
      </w:r>
      <w:proofErr w:type="gramStart"/>
      <w:r>
        <w:rPr>
          <w:b/>
          <w:sz w:val="28"/>
          <w:szCs w:val="28"/>
        </w:rPr>
        <w:t>Северо-Байкальский</w:t>
      </w:r>
      <w:proofErr w:type="gramEnd"/>
      <w:r>
        <w:rPr>
          <w:b/>
          <w:sz w:val="28"/>
          <w:szCs w:val="28"/>
        </w:rPr>
        <w:t xml:space="preserve"> район» на прием </w:t>
      </w:r>
    </w:p>
    <w:p w:rsidR="000C4760" w:rsidRDefault="00F725B0">
      <w:pPr>
        <w:rPr>
          <w:b/>
          <w:sz w:val="28"/>
          <w:szCs w:val="28"/>
        </w:rPr>
      </w:pPr>
      <w:r>
        <w:rPr>
          <w:b/>
          <w:sz w:val="28"/>
          <w:szCs w:val="28"/>
        </w:rPr>
        <w:t xml:space="preserve">в муниципальную собственность муниципального образования </w:t>
      </w:r>
    </w:p>
    <w:p w:rsidR="000C4760" w:rsidRDefault="00F725B0">
      <w:pPr>
        <w:rPr>
          <w:b/>
          <w:sz w:val="28"/>
          <w:szCs w:val="28"/>
        </w:rPr>
      </w:pPr>
      <w:r>
        <w:rPr>
          <w:b/>
          <w:sz w:val="28"/>
          <w:szCs w:val="28"/>
        </w:rPr>
        <w:t>«</w:t>
      </w:r>
      <w:proofErr w:type="gramStart"/>
      <w:r>
        <w:rPr>
          <w:b/>
          <w:sz w:val="28"/>
          <w:szCs w:val="28"/>
        </w:rPr>
        <w:t>Северо-Байкальский</w:t>
      </w:r>
      <w:proofErr w:type="gramEnd"/>
      <w:r>
        <w:rPr>
          <w:b/>
          <w:sz w:val="28"/>
          <w:szCs w:val="28"/>
        </w:rPr>
        <w:t xml:space="preserve"> район» государственного имущества</w:t>
      </w:r>
    </w:p>
    <w:p w:rsidR="000C4760" w:rsidRDefault="00F725B0">
      <w:pPr>
        <w:tabs>
          <w:tab w:val="left" w:pos="6870"/>
        </w:tabs>
        <w:rPr>
          <w:b/>
        </w:rPr>
      </w:pPr>
      <w:r>
        <w:rPr>
          <w:b/>
        </w:rPr>
        <w:tab/>
      </w:r>
    </w:p>
    <w:p w:rsidR="000C4760" w:rsidRDefault="00F725B0">
      <w:pPr>
        <w:pStyle w:val="20"/>
        <w:rPr>
          <w:b/>
        </w:rPr>
      </w:pPr>
      <w:r>
        <w:t>В соответствии с Законом Республики Бурятия от 24.02.2004 № 637-III «О передаче объектов государственной собственности Республики Бурятия в иную государственную или муниципальную собственность и приеме объектов иной государственной или муниципальной собственности в государственную собственность Республики Бурятия или собственность муниципальных образований в Республике Бурятия»,</w:t>
      </w:r>
      <w:r>
        <w:rPr>
          <w:szCs w:val="26"/>
        </w:rPr>
        <w:t xml:space="preserve"> </w:t>
      </w:r>
      <w:r>
        <w:t xml:space="preserve">письмом Министерства образования и науки Республики Бурятия от </w:t>
      </w:r>
      <w:r w:rsidRPr="00F725B0">
        <w:t>04.03.2025</w:t>
      </w:r>
      <w:r>
        <w:t xml:space="preserve"> №11-05-08-</w:t>
      </w:r>
      <w:r w:rsidRPr="00F725B0">
        <w:t>И1225</w:t>
      </w:r>
      <w:r>
        <w:t>/2</w:t>
      </w:r>
      <w:r w:rsidRPr="00F725B0">
        <w:t>5</w:t>
      </w:r>
      <w:r>
        <w:t xml:space="preserve">, Совет депутатов муниципального образования «Северо-Байкальский район» </w:t>
      </w:r>
      <w:r>
        <w:rPr>
          <w:lang w:val="en-US"/>
        </w:rPr>
        <w:t>VII</w:t>
      </w:r>
      <w:r>
        <w:t xml:space="preserve"> созыва </w:t>
      </w:r>
      <w:r>
        <w:rPr>
          <w:b/>
        </w:rPr>
        <w:t xml:space="preserve">решил: </w:t>
      </w:r>
    </w:p>
    <w:p w:rsidR="000C4760" w:rsidRDefault="00F725B0">
      <w:pPr>
        <w:pStyle w:val="20"/>
        <w:tabs>
          <w:tab w:val="left" w:pos="5850"/>
        </w:tabs>
      </w:pPr>
      <w:r>
        <w:tab/>
      </w:r>
    </w:p>
    <w:p w:rsidR="000C4760" w:rsidRDefault="00F725B0">
      <w:pPr>
        <w:pStyle w:val="20"/>
        <w:numPr>
          <w:ilvl w:val="0"/>
          <w:numId w:val="4"/>
        </w:numPr>
        <w:ind w:left="0" w:firstLine="709"/>
      </w:pPr>
      <w:r>
        <w:t>Дать согласие администрации муниципального образования «</w:t>
      </w:r>
      <w:proofErr w:type="gramStart"/>
      <w:r>
        <w:t>Северо-Байкальский</w:t>
      </w:r>
      <w:proofErr w:type="gramEnd"/>
      <w:r>
        <w:t xml:space="preserve"> район» на прием в муниципальную собственность муниципального образования «Северо-Байкальский район» государственного имущества Республики Бурятия от Министерства образования и науки Республики Бурятия согласно приложению.</w:t>
      </w:r>
    </w:p>
    <w:p w:rsidR="000C4760" w:rsidRDefault="00F725B0">
      <w:pPr>
        <w:pStyle w:val="20"/>
        <w:numPr>
          <w:ilvl w:val="0"/>
          <w:numId w:val="5"/>
        </w:numPr>
        <w:ind w:left="0" w:firstLine="709"/>
      </w:pPr>
      <w:r>
        <w:t>Настоящее решение вступает в силу со дня его подписания и подлежит опубликованию в средствах массовой информации.</w:t>
      </w:r>
    </w:p>
    <w:p w:rsidR="000C4760" w:rsidRDefault="000C4760">
      <w:pPr>
        <w:jc w:val="both"/>
        <w:rPr>
          <w:sz w:val="28"/>
          <w:szCs w:val="28"/>
        </w:rPr>
      </w:pPr>
    </w:p>
    <w:p w:rsidR="000C4760" w:rsidRDefault="000C4760">
      <w:pPr>
        <w:ind w:firstLine="28"/>
        <w:rPr>
          <w:b/>
          <w:sz w:val="28"/>
          <w:szCs w:val="28"/>
        </w:rPr>
      </w:pPr>
    </w:p>
    <w:p w:rsidR="000C4760" w:rsidRDefault="00F725B0">
      <w:pPr>
        <w:ind w:firstLine="28"/>
        <w:rPr>
          <w:b/>
          <w:sz w:val="28"/>
          <w:szCs w:val="28"/>
        </w:rPr>
      </w:pPr>
      <w:r>
        <w:rPr>
          <w:b/>
          <w:sz w:val="28"/>
          <w:szCs w:val="28"/>
        </w:rPr>
        <w:t xml:space="preserve">Председатель Совета депутатов </w:t>
      </w:r>
    </w:p>
    <w:p w:rsidR="000C4760" w:rsidRDefault="00F725B0">
      <w:pPr>
        <w:ind w:firstLine="28"/>
        <w:rPr>
          <w:b/>
          <w:sz w:val="28"/>
          <w:szCs w:val="28"/>
        </w:rPr>
      </w:pPr>
      <w:r>
        <w:rPr>
          <w:b/>
          <w:sz w:val="28"/>
          <w:szCs w:val="28"/>
        </w:rPr>
        <w:t>муниципального образования</w:t>
      </w:r>
    </w:p>
    <w:p w:rsidR="000C4760" w:rsidRDefault="00F725B0">
      <w:pPr>
        <w:ind w:firstLine="28"/>
        <w:rPr>
          <w:sz w:val="28"/>
          <w:szCs w:val="28"/>
        </w:rPr>
      </w:pPr>
      <w:r>
        <w:rPr>
          <w:b/>
          <w:sz w:val="28"/>
          <w:szCs w:val="28"/>
        </w:rPr>
        <w:t xml:space="preserve">«Северо-Байкальский </w:t>
      </w:r>
      <w:proofErr w:type="gramStart"/>
      <w:r>
        <w:rPr>
          <w:b/>
          <w:sz w:val="28"/>
          <w:szCs w:val="28"/>
        </w:rPr>
        <w:t xml:space="preserve">район»   </w:t>
      </w:r>
      <w:proofErr w:type="gramEnd"/>
      <w:r>
        <w:rPr>
          <w:b/>
          <w:sz w:val="28"/>
          <w:szCs w:val="28"/>
        </w:rPr>
        <w:t xml:space="preserve">                                                       Н.Н. Малахова</w:t>
      </w:r>
    </w:p>
    <w:p w:rsidR="000C4760" w:rsidRDefault="000C4760">
      <w:pPr>
        <w:ind w:firstLine="28"/>
        <w:rPr>
          <w:sz w:val="28"/>
          <w:szCs w:val="28"/>
        </w:rPr>
      </w:pPr>
    </w:p>
    <w:p w:rsidR="000C4760" w:rsidRDefault="000C4760">
      <w:pPr>
        <w:ind w:firstLine="28"/>
        <w:rPr>
          <w:sz w:val="28"/>
          <w:szCs w:val="28"/>
        </w:rPr>
      </w:pPr>
    </w:p>
    <w:p w:rsidR="000C4760" w:rsidRDefault="000C4760">
      <w:pPr>
        <w:ind w:firstLine="28"/>
        <w:rPr>
          <w:sz w:val="28"/>
          <w:szCs w:val="28"/>
        </w:rPr>
      </w:pPr>
    </w:p>
    <w:p w:rsidR="000C4760" w:rsidRDefault="000C4760">
      <w:pPr>
        <w:ind w:firstLine="28"/>
        <w:rPr>
          <w:sz w:val="28"/>
          <w:szCs w:val="28"/>
        </w:rPr>
      </w:pPr>
    </w:p>
    <w:p w:rsidR="000C4760" w:rsidRDefault="000C4760">
      <w:pPr>
        <w:ind w:firstLine="28"/>
        <w:rPr>
          <w:sz w:val="28"/>
          <w:szCs w:val="28"/>
        </w:rPr>
      </w:pPr>
    </w:p>
    <w:p w:rsidR="000C4760" w:rsidRDefault="00F725B0">
      <w:pPr>
        <w:ind w:firstLine="28"/>
        <w:rPr>
          <w:sz w:val="28"/>
          <w:szCs w:val="28"/>
        </w:rPr>
      </w:pPr>
      <w:r>
        <w:rPr>
          <w:sz w:val="28"/>
          <w:szCs w:val="28"/>
        </w:rPr>
        <w:t>____________________________</w:t>
      </w:r>
    </w:p>
    <w:p w:rsidR="000C4760" w:rsidRDefault="00F725B0">
      <w:pPr>
        <w:ind w:hanging="14"/>
      </w:pPr>
      <w:r>
        <w:t>Проект представлен консультантом по имущественным отношениям</w:t>
      </w:r>
    </w:p>
    <w:p w:rsidR="000C4760" w:rsidRDefault="00F725B0">
      <w:pPr>
        <w:ind w:hanging="14"/>
      </w:pPr>
      <w:r>
        <w:t>МКУ «Комитет по управлению муниципальным хозяйством»</w:t>
      </w:r>
    </w:p>
    <w:p w:rsidR="000C4760" w:rsidRDefault="00F725B0">
      <w:pPr>
        <w:ind w:hanging="14"/>
        <w:rPr>
          <w:sz w:val="16"/>
          <w:szCs w:val="16"/>
        </w:rPr>
        <w:sectPr w:rsidR="000C4760">
          <w:pgSz w:w="11906" w:h="16838"/>
          <w:pgMar w:top="709" w:right="850" w:bottom="426" w:left="1134" w:header="0" w:footer="0" w:gutter="0"/>
          <w:cols w:space="720"/>
          <w:formProt w:val="0"/>
          <w:docGrid w:linePitch="360"/>
        </w:sectPr>
      </w:pPr>
      <w:r>
        <w:t xml:space="preserve">тел. 47-089 </w:t>
      </w:r>
      <w:proofErr w:type="spellStart"/>
      <w:r>
        <w:t>Серкина</w:t>
      </w:r>
      <w:proofErr w:type="spellEnd"/>
      <w:r>
        <w:t xml:space="preserve"> И.А.</w:t>
      </w:r>
      <w:r>
        <w:br w:type="page"/>
      </w:r>
    </w:p>
    <w:p w:rsidR="000C4760" w:rsidRDefault="00F725B0" w:rsidP="00F725B0">
      <w:pPr>
        <w:ind w:left="284"/>
        <w:jc w:val="right"/>
        <w:rPr>
          <w:bCs/>
          <w:sz w:val="24"/>
          <w:szCs w:val="24"/>
        </w:rPr>
      </w:pPr>
      <w:r>
        <w:rPr>
          <w:bCs/>
          <w:sz w:val="24"/>
          <w:szCs w:val="24"/>
        </w:rPr>
        <w:lastRenderedPageBreak/>
        <w:t>Приложение 1</w:t>
      </w:r>
    </w:p>
    <w:p w:rsidR="000C4760" w:rsidRDefault="00F725B0">
      <w:pPr>
        <w:ind w:left="-468" w:firstLine="468"/>
        <w:jc w:val="right"/>
        <w:rPr>
          <w:bCs/>
          <w:sz w:val="24"/>
          <w:szCs w:val="24"/>
        </w:rPr>
      </w:pPr>
      <w:r>
        <w:rPr>
          <w:bCs/>
          <w:sz w:val="24"/>
          <w:szCs w:val="24"/>
        </w:rPr>
        <w:t xml:space="preserve">к решению Совета депутатов </w:t>
      </w:r>
    </w:p>
    <w:p w:rsidR="000C4760" w:rsidRDefault="00F725B0">
      <w:pPr>
        <w:ind w:left="-468" w:firstLine="468"/>
        <w:jc w:val="right"/>
        <w:rPr>
          <w:bCs/>
          <w:sz w:val="24"/>
          <w:szCs w:val="24"/>
        </w:rPr>
      </w:pPr>
      <w:r>
        <w:rPr>
          <w:bCs/>
          <w:sz w:val="24"/>
          <w:szCs w:val="24"/>
        </w:rPr>
        <w:t>муниципального образования</w:t>
      </w:r>
    </w:p>
    <w:p w:rsidR="000C4760" w:rsidRDefault="00F725B0">
      <w:pPr>
        <w:ind w:left="-468" w:firstLine="468"/>
        <w:jc w:val="right"/>
        <w:rPr>
          <w:bCs/>
          <w:sz w:val="24"/>
          <w:szCs w:val="24"/>
        </w:rPr>
      </w:pPr>
      <w:r>
        <w:rPr>
          <w:bCs/>
          <w:sz w:val="24"/>
          <w:szCs w:val="24"/>
        </w:rPr>
        <w:t xml:space="preserve">«Северо-Байкальский </w:t>
      </w:r>
      <w:proofErr w:type="gramStart"/>
      <w:r>
        <w:rPr>
          <w:bCs/>
          <w:sz w:val="24"/>
          <w:szCs w:val="24"/>
        </w:rPr>
        <w:t xml:space="preserve">район»   </w:t>
      </w:r>
      <w:proofErr w:type="gramEnd"/>
      <w:r>
        <w:rPr>
          <w:bCs/>
          <w:sz w:val="24"/>
          <w:szCs w:val="24"/>
        </w:rPr>
        <w:t xml:space="preserve">                                                                                                                                                                                                                    от </w:t>
      </w:r>
      <w:r w:rsidRPr="00F725B0">
        <w:rPr>
          <w:bCs/>
          <w:sz w:val="24"/>
          <w:szCs w:val="24"/>
        </w:rPr>
        <w:t>0</w:t>
      </w:r>
      <w:r>
        <w:rPr>
          <w:bCs/>
          <w:sz w:val="24"/>
          <w:szCs w:val="24"/>
        </w:rPr>
        <w:t>3</w:t>
      </w:r>
      <w:r w:rsidRPr="00F725B0">
        <w:rPr>
          <w:bCs/>
          <w:sz w:val="24"/>
          <w:szCs w:val="24"/>
        </w:rPr>
        <w:t>.04.2025</w:t>
      </w:r>
      <w:r>
        <w:rPr>
          <w:bCs/>
          <w:sz w:val="24"/>
          <w:szCs w:val="24"/>
        </w:rPr>
        <w:t xml:space="preserve"> №  </w:t>
      </w:r>
      <w:r>
        <w:rPr>
          <w:sz w:val="26"/>
          <w:szCs w:val="26"/>
        </w:rPr>
        <w:t>-</w:t>
      </w:r>
      <w:r>
        <w:rPr>
          <w:sz w:val="26"/>
          <w:szCs w:val="26"/>
          <w:lang w:val="en-US"/>
        </w:rPr>
        <w:t>VII</w:t>
      </w:r>
    </w:p>
    <w:p w:rsidR="000C4760" w:rsidRDefault="000C4760">
      <w:pPr>
        <w:jc w:val="right"/>
        <w:rPr>
          <w:bCs/>
          <w:sz w:val="24"/>
          <w:szCs w:val="24"/>
        </w:rPr>
      </w:pPr>
    </w:p>
    <w:p w:rsidR="000C4760" w:rsidRDefault="00F725B0">
      <w:pPr>
        <w:jc w:val="center"/>
        <w:rPr>
          <w:b/>
          <w:bCs/>
        </w:rPr>
      </w:pPr>
      <w:r>
        <w:rPr>
          <w:b/>
          <w:bCs/>
          <w:color w:val="000000"/>
          <w:sz w:val="28"/>
          <w:szCs w:val="28"/>
        </w:rPr>
        <w:t xml:space="preserve">Перечень имущества, </w:t>
      </w:r>
    </w:p>
    <w:p w:rsidR="000C4760" w:rsidRDefault="00F725B0">
      <w:pPr>
        <w:jc w:val="center"/>
        <w:rPr>
          <w:b/>
          <w:bCs/>
        </w:rPr>
      </w:pPr>
      <w:r>
        <w:rPr>
          <w:b/>
          <w:bCs/>
          <w:color w:val="000000"/>
          <w:sz w:val="28"/>
          <w:szCs w:val="28"/>
        </w:rPr>
        <w:t>передаваемого от ГБУ «Региональный центр обработки</w:t>
      </w:r>
    </w:p>
    <w:p w:rsidR="000C4760" w:rsidRDefault="00F725B0">
      <w:pPr>
        <w:jc w:val="center"/>
        <w:rPr>
          <w:b/>
          <w:bCs/>
        </w:rPr>
      </w:pPr>
      <w:r>
        <w:rPr>
          <w:b/>
          <w:bCs/>
          <w:color w:val="000000"/>
          <w:sz w:val="28"/>
          <w:szCs w:val="28"/>
        </w:rPr>
        <w:t xml:space="preserve"> информации и оценки качества образования»</w:t>
      </w:r>
    </w:p>
    <w:p w:rsidR="000C4760" w:rsidRDefault="00F725B0">
      <w:pPr>
        <w:jc w:val="center"/>
        <w:rPr>
          <w:b/>
          <w:bCs/>
          <w:sz w:val="28"/>
          <w:szCs w:val="24"/>
        </w:rPr>
      </w:pPr>
      <w:r>
        <w:rPr>
          <w:b/>
          <w:bCs/>
          <w:color w:val="000000"/>
          <w:sz w:val="28"/>
          <w:szCs w:val="28"/>
        </w:rPr>
        <w:t xml:space="preserve"> в МО «</w:t>
      </w:r>
      <w:proofErr w:type="gramStart"/>
      <w:r>
        <w:rPr>
          <w:b/>
          <w:bCs/>
          <w:color w:val="000000"/>
          <w:sz w:val="28"/>
          <w:szCs w:val="28"/>
        </w:rPr>
        <w:t>Северо-Байкальский</w:t>
      </w:r>
      <w:proofErr w:type="gramEnd"/>
      <w:r>
        <w:rPr>
          <w:b/>
          <w:bCs/>
          <w:color w:val="000000"/>
          <w:sz w:val="28"/>
          <w:szCs w:val="28"/>
        </w:rPr>
        <w:t xml:space="preserve"> район»</w:t>
      </w:r>
    </w:p>
    <w:p w:rsidR="000C4760" w:rsidRPr="00811510" w:rsidRDefault="00F725B0">
      <w:pPr>
        <w:jc w:val="center"/>
        <w:rPr>
          <w:b/>
          <w:color w:val="000000"/>
          <w:sz w:val="28"/>
          <w:szCs w:val="28"/>
        </w:rPr>
      </w:pPr>
      <w:r w:rsidRPr="00811510">
        <w:rPr>
          <w:b/>
          <w:color w:val="000000"/>
          <w:sz w:val="28"/>
          <w:szCs w:val="28"/>
        </w:rPr>
        <w:t>МБОУ ДО Районный центр дет</w:t>
      </w:r>
      <w:r w:rsidR="00811510">
        <w:rPr>
          <w:b/>
          <w:color w:val="000000"/>
          <w:sz w:val="28"/>
          <w:szCs w:val="28"/>
        </w:rPr>
        <w:t>с</w:t>
      </w:r>
      <w:r w:rsidRPr="00811510">
        <w:rPr>
          <w:b/>
          <w:color w:val="000000"/>
          <w:sz w:val="28"/>
          <w:szCs w:val="28"/>
        </w:rPr>
        <w:t>кого творчества</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13"/>
        <w:gridCol w:w="2187"/>
        <w:gridCol w:w="4468"/>
        <w:gridCol w:w="882"/>
        <w:gridCol w:w="1413"/>
      </w:tblGrid>
      <w:tr w:rsidR="000C4760" w:rsidRPr="00607709" w:rsidTr="00607709">
        <w:trPr>
          <w:trHeight w:val="1044"/>
          <w:jc w:val="center"/>
        </w:trPr>
        <w:tc>
          <w:tcPr>
            <w:tcW w:w="813" w:type="dxa"/>
          </w:tcPr>
          <w:p w:rsidR="000C4760" w:rsidRPr="00607709" w:rsidRDefault="00F725B0">
            <w:pPr>
              <w:rPr>
                <w:sz w:val="24"/>
                <w:szCs w:val="24"/>
              </w:rPr>
            </w:pPr>
            <w:r w:rsidRPr="00607709">
              <w:rPr>
                <w:b/>
                <w:sz w:val="24"/>
                <w:szCs w:val="24"/>
              </w:rPr>
              <w:t>№№ п/п</w:t>
            </w:r>
          </w:p>
        </w:tc>
        <w:tc>
          <w:tcPr>
            <w:tcW w:w="2187" w:type="dxa"/>
          </w:tcPr>
          <w:p w:rsidR="000C4760" w:rsidRPr="00607709" w:rsidRDefault="00F725B0">
            <w:pPr>
              <w:jc w:val="center"/>
              <w:rPr>
                <w:sz w:val="24"/>
                <w:szCs w:val="24"/>
              </w:rPr>
            </w:pPr>
            <w:r w:rsidRPr="00607709">
              <w:rPr>
                <w:b/>
                <w:sz w:val="24"/>
                <w:szCs w:val="24"/>
              </w:rPr>
              <w:t>Наименование имущества</w:t>
            </w:r>
          </w:p>
        </w:tc>
        <w:tc>
          <w:tcPr>
            <w:tcW w:w="4468" w:type="dxa"/>
          </w:tcPr>
          <w:p w:rsidR="000C4760" w:rsidRPr="00607709" w:rsidRDefault="00F725B0">
            <w:pPr>
              <w:jc w:val="center"/>
              <w:rPr>
                <w:sz w:val="24"/>
                <w:szCs w:val="24"/>
              </w:rPr>
            </w:pPr>
            <w:r w:rsidRPr="00607709">
              <w:rPr>
                <w:b/>
                <w:sz w:val="24"/>
                <w:szCs w:val="24"/>
              </w:rPr>
              <w:t>Индивидуализирующие характеристики имущества</w:t>
            </w:r>
          </w:p>
        </w:tc>
        <w:tc>
          <w:tcPr>
            <w:tcW w:w="882" w:type="dxa"/>
          </w:tcPr>
          <w:p w:rsidR="000C4760" w:rsidRPr="00607709" w:rsidRDefault="00F725B0">
            <w:pPr>
              <w:jc w:val="center"/>
              <w:rPr>
                <w:sz w:val="24"/>
                <w:szCs w:val="24"/>
              </w:rPr>
            </w:pPr>
            <w:r w:rsidRPr="00607709">
              <w:rPr>
                <w:b/>
                <w:sz w:val="24"/>
                <w:szCs w:val="24"/>
              </w:rPr>
              <w:t>Количество (шт.)</w:t>
            </w:r>
          </w:p>
        </w:tc>
        <w:tc>
          <w:tcPr>
            <w:tcW w:w="1413" w:type="dxa"/>
          </w:tcPr>
          <w:p w:rsidR="000C4760" w:rsidRPr="00607709" w:rsidRDefault="00F725B0">
            <w:pPr>
              <w:jc w:val="center"/>
              <w:rPr>
                <w:sz w:val="24"/>
                <w:szCs w:val="24"/>
              </w:rPr>
            </w:pPr>
            <w:r w:rsidRPr="00607709">
              <w:rPr>
                <w:b/>
                <w:sz w:val="24"/>
                <w:szCs w:val="24"/>
              </w:rPr>
              <w:t>Общая стоимость имущества (руб.)</w:t>
            </w:r>
          </w:p>
        </w:tc>
      </w:tr>
      <w:tr w:rsidR="000C4760" w:rsidRPr="00607709" w:rsidTr="00607709">
        <w:trPr>
          <w:trHeight w:val="2494"/>
          <w:jc w:val="center"/>
        </w:trPr>
        <w:tc>
          <w:tcPr>
            <w:tcW w:w="813" w:type="dxa"/>
          </w:tcPr>
          <w:p w:rsidR="000C4760" w:rsidRPr="00607709" w:rsidRDefault="00F725B0">
            <w:pPr>
              <w:jc w:val="center"/>
              <w:rPr>
                <w:sz w:val="24"/>
                <w:szCs w:val="24"/>
              </w:rPr>
            </w:pPr>
            <w:r w:rsidRPr="00607709">
              <w:rPr>
                <w:sz w:val="24"/>
                <w:szCs w:val="24"/>
              </w:rPr>
              <w:t>1</w:t>
            </w:r>
          </w:p>
        </w:tc>
        <w:tc>
          <w:tcPr>
            <w:tcW w:w="2187" w:type="dxa"/>
          </w:tcPr>
          <w:p w:rsidR="000C4760" w:rsidRPr="00607709" w:rsidRDefault="00F725B0">
            <w:pPr>
              <w:rPr>
                <w:sz w:val="24"/>
                <w:szCs w:val="24"/>
              </w:rPr>
            </w:pPr>
            <w:r w:rsidRPr="00607709">
              <w:rPr>
                <w:sz w:val="24"/>
                <w:szCs w:val="24"/>
              </w:rPr>
              <w:t xml:space="preserve">Ноутбук </w:t>
            </w:r>
            <w:proofErr w:type="spellStart"/>
            <w:r w:rsidRPr="00607709">
              <w:rPr>
                <w:sz w:val="24"/>
                <w:szCs w:val="24"/>
              </w:rPr>
              <w:t>Rikor</w:t>
            </w:r>
            <w:proofErr w:type="spellEnd"/>
            <w:r w:rsidRPr="00607709">
              <w:rPr>
                <w:sz w:val="24"/>
                <w:szCs w:val="24"/>
              </w:rPr>
              <w:t xml:space="preserve"> RN NINO 201.2/15-FP6/5-002</w:t>
            </w:r>
          </w:p>
        </w:tc>
        <w:tc>
          <w:tcPr>
            <w:tcW w:w="4468" w:type="dxa"/>
          </w:tcPr>
          <w:p w:rsidR="000C4760" w:rsidRPr="00607709" w:rsidRDefault="00F725B0" w:rsidP="00607709">
            <w:pPr>
              <w:rPr>
                <w:sz w:val="24"/>
                <w:szCs w:val="24"/>
              </w:rPr>
            </w:pPr>
            <w:r w:rsidRPr="00607709">
              <w:rPr>
                <w:sz w:val="24"/>
                <w:szCs w:val="24"/>
              </w:rPr>
              <w:t xml:space="preserve">S/N </w:t>
            </w:r>
            <w:proofErr w:type="spellStart"/>
            <w:r w:rsidRPr="00607709">
              <w:rPr>
                <w:sz w:val="24"/>
                <w:szCs w:val="24"/>
              </w:rPr>
              <w:t>RiNi</w:t>
            </w:r>
            <w:proofErr w:type="spellEnd"/>
            <w:r w:rsidRPr="00607709">
              <w:rPr>
                <w:sz w:val="24"/>
                <w:szCs w:val="24"/>
              </w:rPr>
              <w:t>/-11-0006 142</w:t>
            </w:r>
            <w:r w:rsidRPr="00607709">
              <w:rPr>
                <w:sz w:val="24"/>
                <w:szCs w:val="24"/>
              </w:rPr>
              <w:br/>
              <w:t>Размер диагонали -15.6 Дюйм (25,4 мм);</w:t>
            </w:r>
            <w:r w:rsidRPr="00607709">
              <w:rPr>
                <w:sz w:val="24"/>
                <w:szCs w:val="24"/>
              </w:rPr>
              <w:br/>
              <w:t>Общий объем установленной оперативной памяти - 8</w:t>
            </w:r>
            <w:r w:rsidRPr="00607709">
              <w:rPr>
                <w:sz w:val="24"/>
                <w:szCs w:val="24"/>
              </w:rPr>
              <w:tab/>
              <w:t>Гигабайт;</w:t>
            </w:r>
            <w:r w:rsidRPr="00607709">
              <w:rPr>
                <w:sz w:val="24"/>
                <w:szCs w:val="24"/>
              </w:rPr>
              <w:br/>
              <w:t>Тип накопителя - SSD</w:t>
            </w:r>
            <w:r w:rsidRPr="00607709">
              <w:rPr>
                <w:sz w:val="24"/>
                <w:szCs w:val="24"/>
              </w:rPr>
              <w:tab/>
              <w:t>;</w:t>
            </w:r>
            <w:r w:rsidRPr="00607709">
              <w:rPr>
                <w:sz w:val="24"/>
                <w:szCs w:val="24"/>
              </w:rPr>
              <w:br/>
              <w:t xml:space="preserve">Разрешение экрана - </w:t>
            </w:r>
            <w:proofErr w:type="spellStart"/>
            <w:r w:rsidRPr="00607709">
              <w:rPr>
                <w:sz w:val="24"/>
                <w:szCs w:val="24"/>
              </w:rPr>
              <w:t>Full</w:t>
            </w:r>
            <w:proofErr w:type="spellEnd"/>
            <w:r w:rsidRPr="00607709">
              <w:rPr>
                <w:sz w:val="24"/>
                <w:szCs w:val="24"/>
              </w:rPr>
              <w:t xml:space="preserve"> HD;</w:t>
            </w:r>
            <w:r w:rsidRPr="00607709">
              <w:rPr>
                <w:sz w:val="24"/>
                <w:szCs w:val="24"/>
              </w:rPr>
              <w:br/>
              <w:t>Тип матрицы - IPS;</w:t>
            </w:r>
            <w:r w:rsidRPr="00607709">
              <w:rPr>
                <w:sz w:val="24"/>
                <w:szCs w:val="24"/>
              </w:rPr>
              <w:br/>
              <w:t>Количество ядер процессора - 6 шт.;</w:t>
            </w:r>
            <w:r w:rsidRPr="00607709">
              <w:rPr>
                <w:sz w:val="24"/>
                <w:szCs w:val="24"/>
              </w:rPr>
              <w:br/>
              <w:t>Частота процессора базовая -</w:t>
            </w:r>
            <w:bookmarkStart w:id="0" w:name="_GoBack"/>
            <w:bookmarkEnd w:id="0"/>
            <w:r w:rsidRPr="00607709">
              <w:rPr>
                <w:sz w:val="24"/>
                <w:szCs w:val="24"/>
              </w:rPr>
              <w:t>2.3Гигагерц;</w:t>
            </w:r>
            <w:r w:rsidRPr="00607709">
              <w:rPr>
                <w:sz w:val="24"/>
                <w:szCs w:val="24"/>
              </w:rPr>
              <w:br/>
              <w:t>Тип оперативной памяти - DDR4;</w:t>
            </w:r>
            <w:r w:rsidRPr="00607709">
              <w:rPr>
                <w:sz w:val="24"/>
                <w:szCs w:val="24"/>
              </w:rPr>
              <w:br/>
              <w:t xml:space="preserve">Тип беспроводной связи - </w:t>
            </w:r>
            <w:proofErr w:type="spellStart"/>
            <w:r w:rsidRPr="00607709">
              <w:rPr>
                <w:sz w:val="24"/>
                <w:szCs w:val="24"/>
              </w:rPr>
              <w:t>Bluetooth</w:t>
            </w:r>
            <w:proofErr w:type="spellEnd"/>
            <w:r w:rsidRPr="00607709">
              <w:rPr>
                <w:sz w:val="24"/>
                <w:szCs w:val="24"/>
              </w:rPr>
              <w:t xml:space="preserve">; </w:t>
            </w:r>
            <w:proofErr w:type="spellStart"/>
            <w:r w:rsidRPr="00607709">
              <w:rPr>
                <w:sz w:val="24"/>
                <w:szCs w:val="24"/>
              </w:rPr>
              <w:t>Wi-Fi</w:t>
            </w:r>
            <w:proofErr w:type="spellEnd"/>
            <w:r w:rsidRPr="00607709">
              <w:rPr>
                <w:sz w:val="24"/>
                <w:szCs w:val="24"/>
              </w:rPr>
              <w:t>.</w:t>
            </w:r>
          </w:p>
        </w:tc>
        <w:tc>
          <w:tcPr>
            <w:tcW w:w="882" w:type="dxa"/>
          </w:tcPr>
          <w:p w:rsidR="000C4760" w:rsidRPr="00607709" w:rsidRDefault="00F725B0">
            <w:pPr>
              <w:jc w:val="center"/>
              <w:rPr>
                <w:sz w:val="24"/>
                <w:szCs w:val="24"/>
              </w:rPr>
            </w:pPr>
            <w:r w:rsidRPr="00607709">
              <w:rPr>
                <w:sz w:val="24"/>
                <w:szCs w:val="24"/>
              </w:rPr>
              <w:t>1</w:t>
            </w:r>
          </w:p>
        </w:tc>
        <w:tc>
          <w:tcPr>
            <w:tcW w:w="1413" w:type="dxa"/>
          </w:tcPr>
          <w:p w:rsidR="000C4760" w:rsidRPr="00607709" w:rsidRDefault="00F725B0">
            <w:pPr>
              <w:jc w:val="center"/>
              <w:rPr>
                <w:sz w:val="24"/>
                <w:szCs w:val="24"/>
              </w:rPr>
            </w:pPr>
            <w:r w:rsidRPr="00607709">
              <w:rPr>
                <w:sz w:val="24"/>
                <w:szCs w:val="24"/>
              </w:rPr>
              <w:t>62 734,65</w:t>
            </w:r>
          </w:p>
        </w:tc>
      </w:tr>
      <w:tr w:rsidR="000C4760" w:rsidRPr="00607709" w:rsidTr="00607709">
        <w:trPr>
          <w:trHeight w:val="1602"/>
          <w:jc w:val="center"/>
        </w:trPr>
        <w:tc>
          <w:tcPr>
            <w:tcW w:w="813" w:type="dxa"/>
          </w:tcPr>
          <w:p w:rsidR="000C4760" w:rsidRPr="00607709" w:rsidRDefault="00F725B0">
            <w:pPr>
              <w:jc w:val="center"/>
              <w:rPr>
                <w:sz w:val="24"/>
                <w:szCs w:val="24"/>
              </w:rPr>
            </w:pPr>
            <w:r w:rsidRPr="00607709">
              <w:rPr>
                <w:sz w:val="24"/>
                <w:szCs w:val="24"/>
              </w:rPr>
              <w:t>2</w:t>
            </w:r>
          </w:p>
        </w:tc>
        <w:tc>
          <w:tcPr>
            <w:tcW w:w="2187" w:type="dxa"/>
          </w:tcPr>
          <w:p w:rsidR="000C4760" w:rsidRPr="00607709" w:rsidRDefault="00F725B0">
            <w:pPr>
              <w:rPr>
                <w:sz w:val="24"/>
                <w:szCs w:val="24"/>
              </w:rPr>
            </w:pPr>
            <w:r w:rsidRPr="00607709">
              <w:rPr>
                <w:sz w:val="24"/>
                <w:szCs w:val="24"/>
              </w:rPr>
              <w:t xml:space="preserve">Интерактивная панель </w:t>
            </w:r>
            <w:proofErr w:type="spellStart"/>
            <w:r w:rsidRPr="00607709">
              <w:rPr>
                <w:sz w:val="24"/>
                <w:szCs w:val="24"/>
              </w:rPr>
              <w:t>Lumien</w:t>
            </w:r>
            <w:proofErr w:type="spellEnd"/>
            <w:r w:rsidRPr="00607709">
              <w:rPr>
                <w:sz w:val="24"/>
                <w:szCs w:val="24"/>
              </w:rPr>
              <w:t xml:space="preserve"> LMP7502ELN</w:t>
            </w:r>
          </w:p>
        </w:tc>
        <w:tc>
          <w:tcPr>
            <w:tcW w:w="4468" w:type="dxa"/>
          </w:tcPr>
          <w:p w:rsidR="000C4760" w:rsidRPr="00607709" w:rsidRDefault="00F725B0">
            <w:pPr>
              <w:rPr>
                <w:sz w:val="24"/>
                <w:szCs w:val="24"/>
              </w:rPr>
            </w:pPr>
            <w:r w:rsidRPr="00607709">
              <w:rPr>
                <w:sz w:val="24"/>
                <w:szCs w:val="24"/>
              </w:rPr>
              <w:t>S/N LMP7502RLN-25102023120</w:t>
            </w:r>
            <w:r w:rsidRPr="00607709">
              <w:rPr>
                <w:sz w:val="24"/>
                <w:szCs w:val="24"/>
              </w:rPr>
              <w:br/>
              <w:t>Размер диагонали -75 Дюйм (25,4 мм);</w:t>
            </w:r>
            <w:r w:rsidRPr="00607709">
              <w:rPr>
                <w:sz w:val="24"/>
                <w:szCs w:val="24"/>
              </w:rPr>
              <w:br/>
              <w:t xml:space="preserve">Разрешение экрана 2160х3840 </w:t>
            </w:r>
            <w:proofErr w:type="spellStart"/>
            <w:r w:rsidRPr="00607709">
              <w:rPr>
                <w:sz w:val="24"/>
                <w:szCs w:val="24"/>
              </w:rPr>
              <w:t>пикс</w:t>
            </w:r>
            <w:proofErr w:type="spellEnd"/>
            <w:r w:rsidRPr="00607709">
              <w:rPr>
                <w:sz w:val="24"/>
                <w:szCs w:val="24"/>
              </w:rPr>
              <w:t>.;</w:t>
            </w:r>
            <w:r w:rsidRPr="00607709">
              <w:rPr>
                <w:sz w:val="24"/>
                <w:szCs w:val="24"/>
              </w:rPr>
              <w:tab/>
            </w:r>
            <w:r w:rsidRPr="00607709">
              <w:rPr>
                <w:sz w:val="24"/>
                <w:szCs w:val="24"/>
              </w:rPr>
              <w:br/>
              <w:t>Высота панели - 1031,8 мм.;</w:t>
            </w:r>
            <w:r w:rsidRPr="00607709">
              <w:rPr>
                <w:sz w:val="24"/>
                <w:szCs w:val="24"/>
              </w:rPr>
              <w:br/>
              <w:t>Ширина панели - 1716,5 мм.;</w:t>
            </w:r>
            <w:r w:rsidRPr="00607709">
              <w:rPr>
                <w:sz w:val="24"/>
                <w:szCs w:val="24"/>
              </w:rPr>
              <w:br/>
              <w:t>Толщина панели - 86,9 мм.;</w:t>
            </w:r>
            <w:r w:rsidRPr="00607709">
              <w:rPr>
                <w:sz w:val="24"/>
                <w:szCs w:val="24"/>
              </w:rPr>
              <w:br/>
              <w:t>Вес панели</w:t>
            </w:r>
            <w:r w:rsidRPr="00607709">
              <w:rPr>
                <w:sz w:val="24"/>
                <w:szCs w:val="24"/>
              </w:rPr>
              <w:tab/>
              <w:t xml:space="preserve"> - 49,92 кг.</w:t>
            </w:r>
          </w:p>
        </w:tc>
        <w:tc>
          <w:tcPr>
            <w:tcW w:w="882" w:type="dxa"/>
          </w:tcPr>
          <w:p w:rsidR="000C4760" w:rsidRPr="00607709" w:rsidRDefault="00F725B0">
            <w:pPr>
              <w:jc w:val="center"/>
              <w:rPr>
                <w:sz w:val="24"/>
                <w:szCs w:val="24"/>
              </w:rPr>
            </w:pPr>
            <w:r w:rsidRPr="00607709">
              <w:rPr>
                <w:sz w:val="24"/>
                <w:szCs w:val="24"/>
              </w:rPr>
              <w:t>1</w:t>
            </w:r>
          </w:p>
        </w:tc>
        <w:tc>
          <w:tcPr>
            <w:tcW w:w="1413" w:type="dxa"/>
          </w:tcPr>
          <w:p w:rsidR="000C4760" w:rsidRPr="00607709" w:rsidRDefault="00F725B0">
            <w:pPr>
              <w:jc w:val="center"/>
              <w:rPr>
                <w:sz w:val="24"/>
                <w:szCs w:val="24"/>
              </w:rPr>
            </w:pPr>
            <w:r w:rsidRPr="00607709">
              <w:rPr>
                <w:sz w:val="24"/>
                <w:szCs w:val="24"/>
              </w:rPr>
              <w:t>271 815,08</w:t>
            </w:r>
          </w:p>
        </w:tc>
      </w:tr>
      <w:tr w:rsidR="000C4760" w:rsidRPr="00607709" w:rsidTr="00607709">
        <w:trPr>
          <w:trHeight w:val="659"/>
          <w:jc w:val="center"/>
        </w:trPr>
        <w:tc>
          <w:tcPr>
            <w:tcW w:w="813" w:type="dxa"/>
          </w:tcPr>
          <w:p w:rsidR="000C4760" w:rsidRPr="00607709" w:rsidRDefault="00F725B0">
            <w:pPr>
              <w:jc w:val="center"/>
              <w:rPr>
                <w:sz w:val="24"/>
                <w:szCs w:val="24"/>
              </w:rPr>
            </w:pPr>
            <w:r w:rsidRPr="00607709">
              <w:rPr>
                <w:sz w:val="24"/>
                <w:szCs w:val="24"/>
              </w:rPr>
              <w:t>3</w:t>
            </w:r>
          </w:p>
        </w:tc>
        <w:tc>
          <w:tcPr>
            <w:tcW w:w="2187" w:type="dxa"/>
          </w:tcPr>
          <w:p w:rsidR="000C4760" w:rsidRPr="00607709" w:rsidRDefault="00F725B0">
            <w:pPr>
              <w:rPr>
                <w:sz w:val="24"/>
                <w:szCs w:val="24"/>
              </w:rPr>
            </w:pPr>
            <w:r w:rsidRPr="00607709">
              <w:rPr>
                <w:sz w:val="24"/>
                <w:szCs w:val="24"/>
              </w:rPr>
              <w:t xml:space="preserve">Прожектор светодиодный </w:t>
            </w:r>
            <w:proofErr w:type="spellStart"/>
            <w:r w:rsidRPr="00607709">
              <w:rPr>
                <w:sz w:val="24"/>
                <w:szCs w:val="24"/>
              </w:rPr>
              <w:t>Bi</w:t>
            </w:r>
            <w:proofErr w:type="spellEnd"/>
            <w:r w:rsidRPr="00607709">
              <w:rPr>
                <w:sz w:val="24"/>
                <w:szCs w:val="24"/>
              </w:rPr>
              <w:t xml:space="preserve"> </w:t>
            </w:r>
            <w:proofErr w:type="spellStart"/>
            <w:r w:rsidRPr="00607709">
              <w:rPr>
                <w:sz w:val="24"/>
                <w:szCs w:val="24"/>
              </w:rPr>
              <w:t>Ray</w:t>
            </w:r>
            <w:proofErr w:type="spellEnd"/>
            <w:r w:rsidRPr="00607709">
              <w:rPr>
                <w:sz w:val="24"/>
                <w:szCs w:val="24"/>
              </w:rPr>
              <w:t xml:space="preserve"> C003 (смена цвета)</w:t>
            </w:r>
          </w:p>
        </w:tc>
        <w:tc>
          <w:tcPr>
            <w:tcW w:w="4468" w:type="dxa"/>
          </w:tcPr>
          <w:p w:rsidR="000C4760" w:rsidRPr="00607709" w:rsidRDefault="00F725B0">
            <w:pPr>
              <w:rPr>
                <w:sz w:val="24"/>
                <w:szCs w:val="24"/>
              </w:rPr>
            </w:pPr>
            <w:r w:rsidRPr="00607709">
              <w:rPr>
                <w:sz w:val="24"/>
                <w:szCs w:val="24"/>
              </w:rPr>
              <w:t>Вид прожектора - мобильный;</w:t>
            </w:r>
            <w:r w:rsidRPr="00607709">
              <w:rPr>
                <w:sz w:val="24"/>
                <w:szCs w:val="24"/>
              </w:rPr>
              <w:br/>
              <w:t>Мощность</w:t>
            </w:r>
            <w:r w:rsidRPr="00607709">
              <w:rPr>
                <w:sz w:val="24"/>
                <w:szCs w:val="24"/>
              </w:rPr>
              <w:tab/>
              <w:t>- 200 Вт.;</w:t>
            </w:r>
            <w:r w:rsidRPr="00607709">
              <w:rPr>
                <w:sz w:val="24"/>
                <w:szCs w:val="24"/>
              </w:rPr>
              <w:br/>
              <w:t>Материал корпуса - металл.</w:t>
            </w:r>
          </w:p>
        </w:tc>
        <w:tc>
          <w:tcPr>
            <w:tcW w:w="882" w:type="dxa"/>
          </w:tcPr>
          <w:p w:rsidR="000C4760" w:rsidRPr="00607709" w:rsidRDefault="00F725B0">
            <w:pPr>
              <w:jc w:val="center"/>
              <w:rPr>
                <w:sz w:val="24"/>
                <w:szCs w:val="24"/>
              </w:rPr>
            </w:pPr>
            <w:r w:rsidRPr="00607709">
              <w:rPr>
                <w:sz w:val="24"/>
                <w:szCs w:val="24"/>
              </w:rPr>
              <w:t>2</w:t>
            </w:r>
          </w:p>
        </w:tc>
        <w:tc>
          <w:tcPr>
            <w:tcW w:w="1413" w:type="dxa"/>
          </w:tcPr>
          <w:p w:rsidR="000C4760" w:rsidRPr="00607709" w:rsidRDefault="00F725B0">
            <w:pPr>
              <w:jc w:val="center"/>
              <w:rPr>
                <w:sz w:val="24"/>
                <w:szCs w:val="24"/>
              </w:rPr>
            </w:pPr>
            <w:r w:rsidRPr="00607709">
              <w:rPr>
                <w:sz w:val="24"/>
                <w:szCs w:val="24"/>
              </w:rPr>
              <w:t>28 173,36</w:t>
            </w:r>
          </w:p>
        </w:tc>
      </w:tr>
      <w:tr w:rsidR="000C4760" w:rsidRPr="00607709" w:rsidTr="00607709">
        <w:trPr>
          <w:trHeight w:val="1223"/>
          <w:jc w:val="center"/>
        </w:trPr>
        <w:tc>
          <w:tcPr>
            <w:tcW w:w="813" w:type="dxa"/>
          </w:tcPr>
          <w:p w:rsidR="000C4760" w:rsidRPr="00607709" w:rsidRDefault="00F725B0">
            <w:pPr>
              <w:jc w:val="center"/>
              <w:rPr>
                <w:sz w:val="24"/>
                <w:szCs w:val="24"/>
              </w:rPr>
            </w:pPr>
            <w:r w:rsidRPr="00607709">
              <w:rPr>
                <w:sz w:val="24"/>
                <w:szCs w:val="24"/>
              </w:rPr>
              <w:t>4</w:t>
            </w:r>
          </w:p>
        </w:tc>
        <w:tc>
          <w:tcPr>
            <w:tcW w:w="2187" w:type="dxa"/>
          </w:tcPr>
          <w:p w:rsidR="000C4760" w:rsidRPr="00607709" w:rsidRDefault="00F725B0">
            <w:pPr>
              <w:rPr>
                <w:sz w:val="24"/>
                <w:szCs w:val="24"/>
              </w:rPr>
            </w:pPr>
            <w:r w:rsidRPr="00607709">
              <w:rPr>
                <w:sz w:val="24"/>
                <w:szCs w:val="24"/>
              </w:rPr>
              <w:t>Прожектор светодиодный</w:t>
            </w:r>
            <w:r w:rsidRPr="00607709">
              <w:rPr>
                <w:sz w:val="24"/>
                <w:szCs w:val="24"/>
              </w:rPr>
              <w:br/>
            </w:r>
            <w:proofErr w:type="spellStart"/>
            <w:r w:rsidRPr="00607709">
              <w:rPr>
                <w:sz w:val="24"/>
                <w:szCs w:val="24"/>
              </w:rPr>
              <w:t>Longman</w:t>
            </w:r>
            <w:proofErr w:type="spellEnd"/>
            <w:r w:rsidRPr="00607709">
              <w:rPr>
                <w:sz w:val="24"/>
                <w:szCs w:val="24"/>
              </w:rPr>
              <w:t xml:space="preserve"> </w:t>
            </w:r>
            <w:proofErr w:type="spellStart"/>
            <w:r w:rsidRPr="00607709">
              <w:rPr>
                <w:sz w:val="24"/>
                <w:szCs w:val="24"/>
              </w:rPr>
              <w:t>Colorme</w:t>
            </w:r>
            <w:proofErr w:type="spellEnd"/>
            <w:r w:rsidRPr="00607709">
              <w:rPr>
                <w:sz w:val="24"/>
                <w:szCs w:val="24"/>
              </w:rPr>
              <w:t xml:space="preserve"> 288 UV </w:t>
            </w:r>
            <w:proofErr w:type="spellStart"/>
            <w:r w:rsidRPr="00607709">
              <w:rPr>
                <w:sz w:val="24"/>
                <w:szCs w:val="24"/>
              </w:rPr>
              <w:t>high</w:t>
            </w:r>
            <w:proofErr w:type="spellEnd"/>
            <w:r w:rsidRPr="00607709">
              <w:rPr>
                <w:sz w:val="24"/>
                <w:szCs w:val="24"/>
              </w:rPr>
              <w:t xml:space="preserve"> </w:t>
            </w:r>
            <w:proofErr w:type="spellStart"/>
            <w:r w:rsidRPr="00607709">
              <w:rPr>
                <w:sz w:val="24"/>
                <w:szCs w:val="24"/>
              </w:rPr>
              <w:t>class</w:t>
            </w:r>
            <w:proofErr w:type="spellEnd"/>
            <w:r w:rsidRPr="00607709">
              <w:rPr>
                <w:sz w:val="24"/>
                <w:szCs w:val="24"/>
              </w:rPr>
              <w:t xml:space="preserve"> (ультрафиолет)</w:t>
            </w:r>
          </w:p>
        </w:tc>
        <w:tc>
          <w:tcPr>
            <w:tcW w:w="4468" w:type="dxa"/>
          </w:tcPr>
          <w:p w:rsidR="000C4760" w:rsidRPr="00607709" w:rsidRDefault="00F725B0">
            <w:pPr>
              <w:rPr>
                <w:sz w:val="24"/>
                <w:szCs w:val="24"/>
              </w:rPr>
            </w:pPr>
            <w:r w:rsidRPr="00607709">
              <w:rPr>
                <w:sz w:val="24"/>
                <w:szCs w:val="24"/>
              </w:rPr>
              <w:t>Вид прожектора - мобильный;</w:t>
            </w:r>
            <w:r w:rsidRPr="00607709">
              <w:rPr>
                <w:sz w:val="24"/>
                <w:szCs w:val="24"/>
              </w:rPr>
              <w:br/>
              <w:t>Мощность</w:t>
            </w:r>
            <w:r w:rsidRPr="00607709">
              <w:rPr>
                <w:sz w:val="24"/>
                <w:szCs w:val="24"/>
              </w:rPr>
              <w:tab/>
              <w:t>- 38 Вт.;</w:t>
            </w:r>
            <w:r w:rsidRPr="00607709">
              <w:rPr>
                <w:sz w:val="24"/>
                <w:szCs w:val="24"/>
              </w:rPr>
              <w:br/>
              <w:t>Материал корпуса - металл.</w:t>
            </w:r>
            <w:r w:rsidRPr="00607709">
              <w:rPr>
                <w:sz w:val="24"/>
                <w:szCs w:val="24"/>
              </w:rPr>
              <w:br/>
            </w:r>
          </w:p>
        </w:tc>
        <w:tc>
          <w:tcPr>
            <w:tcW w:w="882" w:type="dxa"/>
          </w:tcPr>
          <w:p w:rsidR="000C4760" w:rsidRPr="00607709" w:rsidRDefault="00F725B0">
            <w:pPr>
              <w:jc w:val="center"/>
              <w:rPr>
                <w:sz w:val="24"/>
                <w:szCs w:val="24"/>
              </w:rPr>
            </w:pPr>
            <w:r w:rsidRPr="00607709">
              <w:rPr>
                <w:sz w:val="24"/>
                <w:szCs w:val="24"/>
              </w:rPr>
              <w:t>1</w:t>
            </w:r>
          </w:p>
        </w:tc>
        <w:tc>
          <w:tcPr>
            <w:tcW w:w="1413" w:type="dxa"/>
          </w:tcPr>
          <w:p w:rsidR="000C4760" w:rsidRPr="00607709" w:rsidRDefault="00F725B0">
            <w:pPr>
              <w:jc w:val="center"/>
              <w:rPr>
                <w:sz w:val="24"/>
                <w:szCs w:val="24"/>
              </w:rPr>
            </w:pPr>
            <w:r w:rsidRPr="00607709">
              <w:rPr>
                <w:sz w:val="24"/>
                <w:szCs w:val="24"/>
              </w:rPr>
              <w:t>19 246,67</w:t>
            </w:r>
          </w:p>
        </w:tc>
      </w:tr>
      <w:tr w:rsidR="000C4760" w:rsidRPr="00607709" w:rsidTr="00607709">
        <w:trPr>
          <w:trHeight w:val="954"/>
          <w:jc w:val="center"/>
        </w:trPr>
        <w:tc>
          <w:tcPr>
            <w:tcW w:w="813" w:type="dxa"/>
          </w:tcPr>
          <w:p w:rsidR="000C4760" w:rsidRPr="00607709" w:rsidRDefault="00F725B0">
            <w:pPr>
              <w:jc w:val="center"/>
              <w:rPr>
                <w:sz w:val="24"/>
                <w:szCs w:val="24"/>
              </w:rPr>
            </w:pPr>
            <w:r w:rsidRPr="00607709">
              <w:rPr>
                <w:sz w:val="24"/>
                <w:szCs w:val="24"/>
              </w:rPr>
              <w:t>5</w:t>
            </w:r>
          </w:p>
        </w:tc>
        <w:tc>
          <w:tcPr>
            <w:tcW w:w="2187" w:type="dxa"/>
          </w:tcPr>
          <w:p w:rsidR="000C4760" w:rsidRPr="00607709" w:rsidRDefault="00F725B0">
            <w:pPr>
              <w:rPr>
                <w:sz w:val="24"/>
                <w:szCs w:val="24"/>
              </w:rPr>
            </w:pPr>
            <w:r w:rsidRPr="00607709">
              <w:rPr>
                <w:sz w:val="24"/>
                <w:szCs w:val="24"/>
              </w:rPr>
              <w:t>Прожектор светодиодный</w:t>
            </w:r>
            <w:r w:rsidRPr="00607709">
              <w:rPr>
                <w:sz w:val="24"/>
                <w:szCs w:val="24"/>
              </w:rPr>
              <w:br/>
            </w:r>
            <w:proofErr w:type="spellStart"/>
            <w:r w:rsidRPr="00607709">
              <w:rPr>
                <w:sz w:val="24"/>
                <w:szCs w:val="24"/>
              </w:rPr>
              <w:t>Big</w:t>
            </w:r>
            <w:proofErr w:type="spellEnd"/>
            <w:r w:rsidRPr="00607709">
              <w:rPr>
                <w:sz w:val="24"/>
                <w:szCs w:val="24"/>
              </w:rPr>
              <w:t xml:space="preserve"> </w:t>
            </w:r>
            <w:proofErr w:type="spellStart"/>
            <w:r w:rsidRPr="00607709">
              <w:rPr>
                <w:sz w:val="24"/>
                <w:szCs w:val="24"/>
              </w:rPr>
              <w:t>Dipper</w:t>
            </w:r>
            <w:proofErr w:type="spellEnd"/>
            <w:r w:rsidRPr="00607709">
              <w:rPr>
                <w:sz w:val="24"/>
                <w:szCs w:val="24"/>
              </w:rPr>
              <w:t xml:space="preserve"> LC002-HB (белый цвет)</w:t>
            </w:r>
          </w:p>
        </w:tc>
        <w:tc>
          <w:tcPr>
            <w:tcW w:w="4468" w:type="dxa"/>
          </w:tcPr>
          <w:p w:rsidR="000C4760" w:rsidRPr="00607709" w:rsidRDefault="00F725B0">
            <w:pPr>
              <w:rPr>
                <w:sz w:val="24"/>
                <w:szCs w:val="24"/>
              </w:rPr>
            </w:pPr>
            <w:r w:rsidRPr="00607709">
              <w:rPr>
                <w:sz w:val="24"/>
                <w:szCs w:val="24"/>
              </w:rPr>
              <w:t>Вид прожектора - мобильный;</w:t>
            </w:r>
            <w:r w:rsidRPr="00607709">
              <w:rPr>
                <w:sz w:val="24"/>
                <w:szCs w:val="24"/>
              </w:rPr>
              <w:br/>
              <w:t>Мощность</w:t>
            </w:r>
            <w:r w:rsidRPr="00607709">
              <w:rPr>
                <w:sz w:val="24"/>
                <w:szCs w:val="24"/>
              </w:rPr>
              <w:tab/>
              <w:t>- 200 Вт.;</w:t>
            </w:r>
            <w:r w:rsidRPr="00607709">
              <w:rPr>
                <w:sz w:val="24"/>
                <w:szCs w:val="24"/>
              </w:rPr>
              <w:br/>
              <w:t>Материал корпуса - металл.</w:t>
            </w:r>
          </w:p>
        </w:tc>
        <w:tc>
          <w:tcPr>
            <w:tcW w:w="882" w:type="dxa"/>
          </w:tcPr>
          <w:p w:rsidR="000C4760" w:rsidRPr="00607709" w:rsidRDefault="00F725B0">
            <w:pPr>
              <w:jc w:val="center"/>
              <w:rPr>
                <w:sz w:val="24"/>
                <w:szCs w:val="24"/>
              </w:rPr>
            </w:pPr>
            <w:r w:rsidRPr="00607709">
              <w:rPr>
                <w:sz w:val="24"/>
                <w:szCs w:val="24"/>
              </w:rPr>
              <w:t>2</w:t>
            </w:r>
          </w:p>
        </w:tc>
        <w:tc>
          <w:tcPr>
            <w:tcW w:w="1413" w:type="dxa"/>
          </w:tcPr>
          <w:p w:rsidR="000C4760" w:rsidRPr="00607709" w:rsidRDefault="00F725B0">
            <w:pPr>
              <w:jc w:val="center"/>
              <w:rPr>
                <w:sz w:val="24"/>
                <w:szCs w:val="24"/>
              </w:rPr>
            </w:pPr>
            <w:r w:rsidRPr="00607709">
              <w:rPr>
                <w:sz w:val="24"/>
                <w:szCs w:val="24"/>
              </w:rPr>
              <w:t>26 853,34</w:t>
            </w:r>
          </w:p>
        </w:tc>
      </w:tr>
      <w:tr w:rsidR="000C4760" w:rsidRPr="00607709" w:rsidTr="00607709">
        <w:trPr>
          <w:trHeight w:val="1188"/>
          <w:jc w:val="center"/>
        </w:trPr>
        <w:tc>
          <w:tcPr>
            <w:tcW w:w="813" w:type="dxa"/>
          </w:tcPr>
          <w:p w:rsidR="000C4760" w:rsidRPr="00607709" w:rsidRDefault="00F725B0">
            <w:pPr>
              <w:jc w:val="center"/>
              <w:rPr>
                <w:sz w:val="24"/>
                <w:szCs w:val="24"/>
              </w:rPr>
            </w:pPr>
            <w:r w:rsidRPr="00607709">
              <w:rPr>
                <w:sz w:val="24"/>
                <w:szCs w:val="24"/>
              </w:rPr>
              <w:t>6</w:t>
            </w:r>
          </w:p>
        </w:tc>
        <w:tc>
          <w:tcPr>
            <w:tcW w:w="2187" w:type="dxa"/>
          </w:tcPr>
          <w:p w:rsidR="000C4760" w:rsidRPr="00607709" w:rsidRDefault="00F725B0">
            <w:pPr>
              <w:rPr>
                <w:sz w:val="24"/>
                <w:szCs w:val="24"/>
              </w:rPr>
            </w:pPr>
            <w:r w:rsidRPr="00607709">
              <w:rPr>
                <w:sz w:val="24"/>
                <w:szCs w:val="24"/>
              </w:rPr>
              <w:t>Микшерный пульт</w:t>
            </w:r>
            <w:r w:rsidRPr="00607709">
              <w:rPr>
                <w:sz w:val="24"/>
                <w:szCs w:val="24"/>
              </w:rPr>
              <w:br/>
              <w:t>BEHRINGER QX1222USB</w:t>
            </w:r>
          </w:p>
        </w:tc>
        <w:tc>
          <w:tcPr>
            <w:tcW w:w="4468" w:type="dxa"/>
          </w:tcPr>
          <w:p w:rsidR="000C4760" w:rsidRPr="00607709" w:rsidRDefault="00F725B0">
            <w:pPr>
              <w:rPr>
                <w:sz w:val="24"/>
                <w:szCs w:val="24"/>
              </w:rPr>
            </w:pPr>
            <w:r w:rsidRPr="00607709">
              <w:rPr>
                <w:sz w:val="24"/>
                <w:szCs w:val="24"/>
              </w:rPr>
              <w:t>S/N S231000435AKX</w:t>
            </w:r>
            <w:r w:rsidRPr="00607709">
              <w:rPr>
                <w:sz w:val="24"/>
                <w:szCs w:val="24"/>
              </w:rPr>
              <w:br/>
              <w:t>Вид микшерного пульта - аналоговый;</w:t>
            </w:r>
            <w:r w:rsidRPr="00607709">
              <w:rPr>
                <w:sz w:val="24"/>
                <w:szCs w:val="24"/>
              </w:rPr>
              <w:br/>
              <w:t xml:space="preserve">Количество входных стереоканалов - 4 </w:t>
            </w:r>
            <w:proofErr w:type="spellStart"/>
            <w:r w:rsidRPr="00607709">
              <w:rPr>
                <w:sz w:val="24"/>
                <w:szCs w:val="24"/>
              </w:rPr>
              <w:t>шт</w:t>
            </w:r>
            <w:proofErr w:type="spellEnd"/>
            <w:r w:rsidRPr="00607709">
              <w:rPr>
                <w:sz w:val="24"/>
                <w:szCs w:val="24"/>
              </w:rPr>
              <w:t>;</w:t>
            </w:r>
            <w:r w:rsidRPr="00607709">
              <w:rPr>
                <w:sz w:val="24"/>
                <w:szCs w:val="24"/>
              </w:rPr>
              <w:br/>
            </w:r>
            <w:r w:rsidRPr="00607709">
              <w:rPr>
                <w:sz w:val="24"/>
                <w:szCs w:val="24"/>
              </w:rPr>
              <w:lastRenderedPageBreak/>
              <w:t>Наличие USB-</w:t>
            </w:r>
            <w:proofErr w:type="spellStart"/>
            <w:r w:rsidRPr="00607709">
              <w:rPr>
                <w:sz w:val="24"/>
                <w:szCs w:val="24"/>
              </w:rPr>
              <w:t>аудиоинтерфейса</w:t>
            </w:r>
            <w:proofErr w:type="spellEnd"/>
            <w:r w:rsidRPr="00607709">
              <w:rPr>
                <w:sz w:val="24"/>
                <w:szCs w:val="24"/>
              </w:rPr>
              <w:t xml:space="preserve">;  </w:t>
            </w:r>
            <w:r w:rsidRPr="00607709">
              <w:rPr>
                <w:sz w:val="24"/>
                <w:szCs w:val="24"/>
              </w:rPr>
              <w:br/>
              <w:t>Частота дискретизации - 48 кГц.</w:t>
            </w:r>
          </w:p>
        </w:tc>
        <w:tc>
          <w:tcPr>
            <w:tcW w:w="882" w:type="dxa"/>
          </w:tcPr>
          <w:p w:rsidR="000C4760" w:rsidRPr="00607709" w:rsidRDefault="00F725B0">
            <w:pPr>
              <w:jc w:val="center"/>
              <w:rPr>
                <w:sz w:val="24"/>
                <w:szCs w:val="24"/>
              </w:rPr>
            </w:pPr>
            <w:r w:rsidRPr="00607709">
              <w:rPr>
                <w:sz w:val="24"/>
                <w:szCs w:val="24"/>
              </w:rPr>
              <w:lastRenderedPageBreak/>
              <w:t>1</w:t>
            </w:r>
          </w:p>
        </w:tc>
        <w:tc>
          <w:tcPr>
            <w:tcW w:w="1413" w:type="dxa"/>
          </w:tcPr>
          <w:p w:rsidR="000C4760" w:rsidRPr="00607709" w:rsidRDefault="00F725B0">
            <w:pPr>
              <w:jc w:val="center"/>
              <w:rPr>
                <w:sz w:val="24"/>
                <w:szCs w:val="24"/>
              </w:rPr>
            </w:pPr>
            <w:r w:rsidRPr="00607709">
              <w:rPr>
                <w:sz w:val="24"/>
                <w:szCs w:val="24"/>
              </w:rPr>
              <w:t>39 316,67</w:t>
            </w:r>
          </w:p>
        </w:tc>
      </w:tr>
      <w:tr w:rsidR="000C4760" w:rsidRPr="00607709" w:rsidTr="00607709">
        <w:trPr>
          <w:trHeight w:val="1362"/>
          <w:jc w:val="center"/>
        </w:trPr>
        <w:tc>
          <w:tcPr>
            <w:tcW w:w="813" w:type="dxa"/>
          </w:tcPr>
          <w:p w:rsidR="000C4760" w:rsidRPr="00607709" w:rsidRDefault="00F725B0">
            <w:pPr>
              <w:jc w:val="center"/>
              <w:rPr>
                <w:sz w:val="24"/>
                <w:szCs w:val="24"/>
              </w:rPr>
            </w:pPr>
            <w:r w:rsidRPr="00607709">
              <w:rPr>
                <w:sz w:val="24"/>
                <w:szCs w:val="24"/>
              </w:rPr>
              <w:lastRenderedPageBreak/>
              <w:t>7</w:t>
            </w:r>
          </w:p>
        </w:tc>
        <w:tc>
          <w:tcPr>
            <w:tcW w:w="2187" w:type="dxa"/>
          </w:tcPr>
          <w:p w:rsidR="000C4760" w:rsidRPr="00607709" w:rsidRDefault="00F725B0">
            <w:pPr>
              <w:rPr>
                <w:sz w:val="24"/>
                <w:szCs w:val="24"/>
              </w:rPr>
            </w:pPr>
            <w:r w:rsidRPr="00607709">
              <w:rPr>
                <w:sz w:val="24"/>
                <w:szCs w:val="24"/>
              </w:rPr>
              <w:t xml:space="preserve">Радиосистема с головным микрофоном ECO </w:t>
            </w:r>
            <w:proofErr w:type="spellStart"/>
            <w:r w:rsidRPr="00607709">
              <w:rPr>
                <w:sz w:val="24"/>
                <w:szCs w:val="24"/>
              </w:rPr>
              <w:t>by</w:t>
            </w:r>
            <w:proofErr w:type="spellEnd"/>
            <w:r w:rsidRPr="00607709">
              <w:rPr>
                <w:sz w:val="24"/>
                <w:szCs w:val="24"/>
              </w:rPr>
              <w:t xml:space="preserve"> VOLTA U-2 490.21/629.40 (дистанционные микрофоны)</w:t>
            </w:r>
          </w:p>
        </w:tc>
        <w:tc>
          <w:tcPr>
            <w:tcW w:w="4468" w:type="dxa"/>
          </w:tcPr>
          <w:p w:rsidR="000C4760" w:rsidRPr="00607709" w:rsidRDefault="00F725B0">
            <w:pPr>
              <w:rPr>
                <w:sz w:val="24"/>
                <w:szCs w:val="24"/>
              </w:rPr>
            </w:pPr>
            <w:r w:rsidRPr="00607709">
              <w:rPr>
                <w:sz w:val="24"/>
                <w:szCs w:val="24"/>
              </w:rPr>
              <w:t>Радиус действия - 50 м.;</w:t>
            </w:r>
            <w:r w:rsidRPr="00607709">
              <w:rPr>
                <w:sz w:val="24"/>
                <w:szCs w:val="24"/>
              </w:rPr>
              <w:br/>
              <w:t>Ручной передатчик (микрофон) - 2 шт.;</w:t>
            </w:r>
            <w:r w:rsidRPr="00607709">
              <w:rPr>
                <w:sz w:val="24"/>
                <w:szCs w:val="24"/>
              </w:rPr>
              <w:br/>
              <w:t>Сетевой адаптер; Держатель микрофона;</w:t>
            </w:r>
            <w:r w:rsidRPr="00607709">
              <w:rPr>
                <w:sz w:val="24"/>
                <w:szCs w:val="24"/>
              </w:rPr>
              <w:br/>
              <w:t xml:space="preserve">Соединительный кабель </w:t>
            </w:r>
            <w:proofErr w:type="spellStart"/>
            <w:r w:rsidRPr="00607709">
              <w:rPr>
                <w:sz w:val="24"/>
                <w:szCs w:val="24"/>
              </w:rPr>
              <w:t>Jack-Jack</w:t>
            </w:r>
            <w:proofErr w:type="spellEnd"/>
            <w:r w:rsidRPr="00607709">
              <w:rPr>
                <w:sz w:val="24"/>
                <w:szCs w:val="24"/>
              </w:rPr>
              <w:t xml:space="preserve">; Пластиковый кейс; </w:t>
            </w:r>
            <w:r w:rsidRPr="00607709">
              <w:rPr>
                <w:sz w:val="24"/>
                <w:szCs w:val="24"/>
              </w:rPr>
              <w:br/>
            </w:r>
          </w:p>
        </w:tc>
        <w:tc>
          <w:tcPr>
            <w:tcW w:w="882" w:type="dxa"/>
          </w:tcPr>
          <w:p w:rsidR="000C4760" w:rsidRPr="00607709" w:rsidRDefault="00F725B0">
            <w:pPr>
              <w:jc w:val="center"/>
              <w:rPr>
                <w:sz w:val="24"/>
                <w:szCs w:val="24"/>
              </w:rPr>
            </w:pPr>
            <w:r w:rsidRPr="00607709">
              <w:rPr>
                <w:sz w:val="24"/>
                <w:szCs w:val="24"/>
              </w:rPr>
              <w:t>1</w:t>
            </w:r>
          </w:p>
        </w:tc>
        <w:tc>
          <w:tcPr>
            <w:tcW w:w="1413" w:type="dxa"/>
          </w:tcPr>
          <w:p w:rsidR="000C4760" w:rsidRPr="00607709" w:rsidRDefault="00F725B0">
            <w:pPr>
              <w:jc w:val="center"/>
              <w:rPr>
                <w:sz w:val="24"/>
                <w:szCs w:val="24"/>
              </w:rPr>
            </w:pPr>
            <w:r w:rsidRPr="00607709">
              <w:rPr>
                <w:sz w:val="24"/>
                <w:szCs w:val="24"/>
              </w:rPr>
              <w:t>10 240,00</w:t>
            </w:r>
          </w:p>
        </w:tc>
      </w:tr>
      <w:tr w:rsidR="000C4760" w:rsidRPr="00607709" w:rsidTr="00607709">
        <w:trPr>
          <w:trHeight w:val="938"/>
          <w:jc w:val="center"/>
        </w:trPr>
        <w:tc>
          <w:tcPr>
            <w:tcW w:w="813" w:type="dxa"/>
          </w:tcPr>
          <w:p w:rsidR="000C4760" w:rsidRPr="00607709" w:rsidRDefault="00F725B0">
            <w:pPr>
              <w:jc w:val="center"/>
              <w:rPr>
                <w:sz w:val="24"/>
                <w:szCs w:val="24"/>
              </w:rPr>
            </w:pPr>
            <w:r w:rsidRPr="00607709">
              <w:rPr>
                <w:sz w:val="24"/>
                <w:szCs w:val="24"/>
              </w:rPr>
              <w:t>8</w:t>
            </w:r>
          </w:p>
        </w:tc>
        <w:tc>
          <w:tcPr>
            <w:tcW w:w="2187" w:type="dxa"/>
          </w:tcPr>
          <w:p w:rsidR="000C4760" w:rsidRPr="00607709" w:rsidRDefault="00F725B0">
            <w:pPr>
              <w:rPr>
                <w:sz w:val="24"/>
                <w:szCs w:val="24"/>
                <w:lang w:val="en-US"/>
              </w:rPr>
            </w:pPr>
            <w:r w:rsidRPr="00607709">
              <w:rPr>
                <w:sz w:val="24"/>
                <w:szCs w:val="24"/>
              </w:rPr>
              <w:t>Звуковые</w:t>
            </w:r>
            <w:r w:rsidRPr="00607709">
              <w:rPr>
                <w:sz w:val="24"/>
                <w:szCs w:val="24"/>
                <w:lang w:val="en-US"/>
              </w:rPr>
              <w:t xml:space="preserve"> </w:t>
            </w:r>
            <w:r w:rsidRPr="00607709">
              <w:rPr>
                <w:sz w:val="24"/>
                <w:szCs w:val="24"/>
              </w:rPr>
              <w:t>колонки</w:t>
            </w:r>
            <w:r w:rsidRPr="00607709">
              <w:rPr>
                <w:sz w:val="24"/>
                <w:szCs w:val="24"/>
                <w:lang w:val="en-US"/>
              </w:rPr>
              <w:br/>
              <w:t>Defender Aurora S20</w:t>
            </w:r>
          </w:p>
        </w:tc>
        <w:tc>
          <w:tcPr>
            <w:tcW w:w="4468" w:type="dxa"/>
          </w:tcPr>
          <w:p w:rsidR="000C4760" w:rsidRPr="00607709" w:rsidRDefault="00F725B0">
            <w:pPr>
              <w:rPr>
                <w:sz w:val="24"/>
                <w:szCs w:val="24"/>
              </w:rPr>
            </w:pPr>
            <w:r w:rsidRPr="00607709">
              <w:rPr>
                <w:sz w:val="24"/>
                <w:szCs w:val="24"/>
              </w:rPr>
              <w:t>S/N 2176230062300827, 2176230062300602, 2176230062300667, 2176230062300831.</w:t>
            </w:r>
            <w:r w:rsidRPr="00607709">
              <w:rPr>
                <w:sz w:val="24"/>
                <w:szCs w:val="24"/>
              </w:rPr>
              <w:br/>
              <w:t>Количество колонок в комплекте - 2 шт.;</w:t>
            </w:r>
            <w:r w:rsidRPr="00607709">
              <w:rPr>
                <w:sz w:val="24"/>
                <w:szCs w:val="24"/>
              </w:rPr>
              <w:br/>
              <w:t>Мощность воспроизведения звука - 15 Вт.</w:t>
            </w:r>
          </w:p>
        </w:tc>
        <w:tc>
          <w:tcPr>
            <w:tcW w:w="882" w:type="dxa"/>
          </w:tcPr>
          <w:p w:rsidR="000C4760" w:rsidRPr="00607709" w:rsidRDefault="00F725B0">
            <w:pPr>
              <w:jc w:val="center"/>
              <w:rPr>
                <w:sz w:val="24"/>
                <w:szCs w:val="24"/>
              </w:rPr>
            </w:pPr>
            <w:r w:rsidRPr="00607709">
              <w:rPr>
                <w:sz w:val="24"/>
                <w:szCs w:val="24"/>
              </w:rPr>
              <w:t>4</w:t>
            </w:r>
          </w:p>
        </w:tc>
        <w:tc>
          <w:tcPr>
            <w:tcW w:w="1413" w:type="dxa"/>
          </w:tcPr>
          <w:p w:rsidR="000C4760" w:rsidRPr="00607709" w:rsidRDefault="00F725B0">
            <w:pPr>
              <w:jc w:val="center"/>
              <w:rPr>
                <w:sz w:val="24"/>
                <w:szCs w:val="24"/>
              </w:rPr>
            </w:pPr>
            <w:r w:rsidRPr="00607709">
              <w:rPr>
                <w:sz w:val="24"/>
                <w:szCs w:val="24"/>
              </w:rPr>
              <w:t>28 133,32</w:t>
            </w:r>
          </w:p>
        </w:tc>
      </w:tr>
      <w:tr w:rsidR="000C4760" w:rsidRPr="00607709" w:rsidTr="00607709">
        <w:trPr>
          <w:trHeight w:val="3291"/>
          <w:jc w:val="center"/>
        </w:trPr>
        <w:tc>
          <w:tcPr>
            <w:tcW w:w="813" w:type="dxa"/>
          </w:tcPr>
          <w:p w:rsidR="000C4760" w:rsidRPr="00607709" w:rsidRDefault="00F725B0">
            <w:pPr>
              <w:jc w:val="center"/>
              <w:rPr>
                <w:sz w:val="24"/>
                <w:szCs w:val="24"/>
              </w:rPr>
            </w:pPr>
            <w:r w:rsidRPr="00607709">
              <w:rPr>
                <w:sz w:val="24"/>
                <w:szCs w:val="24"/>
              </w:rPr>
              <w:t>9</w:t>
            </w:r>
          </w:p>
        </w:tc>
        <w:tc>
          <w:tcPr>
            <w:tcW w:w="2187" w:type="dxa"/>
          </w:tcPr>
          <w:p w:rsidR="000C4760" w:rsidRPr="00607709" w:rsidRDefault="00F725B0">
            <w:pPr>
              <w:rPr>
                <w:sz w:val="24"/>
                <w:szCs w:val="24"/>
              </w:rPr>
            </w:pPr>
            <w:r w:rsidRPr="00607709">
              <w:rPr>
                <w:sz w:val="24"/>
                <w:szCs w:val="24"/>
              </w:rPr>
              <w:t>Станок хореографический (12м)</w:t>
            </w:r>
          </w:p>
        </w:tc>
        <w:tc>
          <w:tcPr>
            <w:tcW w:w="4468" w:type="dxa"/>
          </w:tcPr>
          <w:p w:rsidR="000C4760" w:rsidRPr="00607709" w:rsidRDefault="00F725B0">
            <w:pPr>
              <w:rPr>
                <w:sz w:val="24"/>
                <w:szCs w:val="24"/>
              </w:rPr>
            </w:pPr>
            <w:r w:rsidRPr="00607709">
              <w:rPr>
                <w:sz w:val="24"/>
                <w:szCs w:val="24"/>
              </w:rPr>
              <w:t>Диаметр поручня - 50 мм.;</w:t>
            </w:r>
            <w:r w:rsidRPr="00607709">
              <w:rPr>
                <w:sz w:val="24"/>
                <w:szCs w:val="24"/>
              </w:rPr>
              <w:br/>
              <w:t>Длина поручня - 2000 мм.;</w:t>
            </w:r>
            <w:r w:rsidRPr="00607709">
              <w:rPr>
                <w:sz w:val="24"/>
                <w:szCs w:val="24"/>
              </w:rPr>
              <w:br/>
              <w:t>Тип станка - двухуровневый;</w:t>
            </w:r>
            <w:r w:rsidRPr="00607709">
              <w:rPr>
                <w:sz w:val="24"/>
                <w:szCs w:val="24"/>
              </w:rPr>
              <w:br/>
              <w:t>Общая длинна станка 12 м.;</w:t>
            </w:r>
            <w:r w:rsidRPr="00607709">
              <w:rPr>
                <w:sz w:val="24"/>
                <w:szCs w:val="24"/>
              </w:rPr>
              <w:br/>
              <w:t xml:space="preserve">Материал поручней бук. </w:t>
            </w:r>
            <w:r w:rsidRPr="00607709">
              <w:rPr>
                <w:sz w:val="24"/>
                <w:szCs w:val="24"/>
              </w:rPr>
              <w:br/>
              <w:t>Кронштейны выполнены из хромированной стали;</w:t>
            </w:r>
            <w:r w:rsidRPr="00607709">
              <w:rPr>
                <w:sz w:val="24"/>
                <w:szCs w:val="24"/>
              </w:rPr>
              <w:br/>
              <w:t>Вылет от стены до оси жерди 325 мм, расстояние между жердями по оси 300 мм, высота от пола до оси нижней жерди 775 мм. Расстояние от пола до оси верхней жерди 1075 мм. Станок представляет собой сборную конструкцию, состоящую из семи кронштейнов и двенадцати жердей.</w:t>
            </w:r>
          </w:p>
        </w:tc>
        <w:tc>
          <w:tcPr>
            <w:tcW w:w="882" w:type="dxa"/>
          </w:tcPr>
          <w:p w:rsidR="000C4760" w:rsidRPr="00607709" w:rsidRDefault="00F725B0">
            <w:pPr>
              <w:jc w:val="center"/>
              <w:rPr>
                <w:sz w:val="24"/>
                <w:szCs w:val="24"/>
              </w:rPr>
            </w:pPr>
            <w:r w:rsidRPr="00607709">
              <w:rPr>
                <w:sz w:val="24"/>
                <w:szCs w:val="24"/>
              </w:rPr>
              <w:t>1</w:t>
            </w:r>
          </w:p>
        </w:tc>
        <w:tc>
          <w:tcPr>
            <w:tcW w:w="1413" w:type="dxa"/>
          </w:tcPr>
          <w:p w:rsidR="000C4760" w:rsidRPr="00607709" w:rsidRDefault="00F725B0">
            <w:pPr>
              <w:jc w:val="center"/>
              <w:rPr>
                <w:sz w:val="24"/>
                <w:szCs w:val="24"/>
              </w:rPr>
            </w:pPr>
            <w:r w:rsidRPr="00607709">
              <w:rPr>
                <w:sz w:val="24"/>
                <w:szCs w:val="24"/>
              </w:rPr>
              <w:t>40 000,00</w:t>
            </w:r>
          </w:p>
        </w:tc>
      </w:tr>
      <w:tr w:rsidR="000C4760" w:rsidRPr="00607709" w:rsidTr="00607709">
        <w:trPr>
          <w:trHeight w:val="1571"/>
          <w:jc w:val="center"/>
        </w:trPr>
        <w:tc>
          <w:tcPr>
            <w:tcW w:w="813" w:type="dxa"/>
          </w:tcPr>
          <w:p w:rsidR="000C4760" w:rsidRPr="00607709" w:rsidRDefault="00F725B0">
            <w:pPr>
              <w:jc w:val="center"/>
              <w:rPr>
                <w:sz w:val="24"/>
                <w:szCs w:val="24"/>
              </w:rPr>
            </w:pPr>
            <w:r w:rsidRPr="00607709">
              <w:rPr>
                <w:sz w:val="24"/>
                <w:szCs w:val="24"/>
              </w:rPr>
              <w:t>10</w:t>
            </w:r>
          </w:p>
        </w:tc>
        <w:tc>
          <w:tcPr>
            <w:tcW w:w="2187" w:type="dxa"/>
          </w:tcPr>
          <w:p w:rsidR="000C4760" w:rsidRPr="00607709" w:rsidRDefault="00F725B0">
            <w:pPr>
              <w:rPr>
                <w:sz w:val="24"/>
                <w:szCs w:val="24"/>
              </w:rPr>
            </w:pPr>
            <w:r w:rsidRPr="00607709">
              <w:rPr>
                <w:sz w:val="24"/>
                <w:szCs w:val="24"/>
              </w:rPr>
              <w:t>Коврик гимнастический</w:t>
            </w:r>
          </w:p>
        </w:tc>
        <w:tc>
          <w:tcPr>
            <w:tcW w:w="4468" w:type="dxa"/>
          </w:tcPr>
          <w:p w:rsidR="000C4760" w:rsidRPr="00607709" w:rsidRDefault="00F725B0">
            <w:pPr>
              <w:rPr>
                <w:sz w:val="24"/>
                <w:szCs w:val="24"/>
              </w:rPr>
            </w:pPr>
            <w:r w:rsidRPr="00607709">
              <w:rPr>
                <w:sz w:val="24"/>
                <w:szCs w:val="24"/>
              </w:rPr>
              <w:t>Тип: коврик для йоги и фитнеса</w:t>
            </w:r>
            <w:r w:rsidRPr="00607709">
              <w:rPr>
                <w:sz w:val="24"/>
                <w:szCs w:val="24"/>
              </w:rPr>
              <w:br/>
              <w:t>Материал: ПВХ (поливинилхлорид)</w:t>
            </w:r>
            <w:r w:rsidRPr="00607709">
              <w:rPr>
                <w:sz w:val="24"/>
                <w:szCs w:val="24"/>
              </w:rPr>
              <w:br/>
              <w:t>Длина -  180 см.;</w:t>
            </w:r>
            <w:r w:rsidRPr="00607709">
              <w:rPr>
                <w:sz w:val="24"/>
                <w:szCs w:val="24"/>
              </w:rPr>
              <w:br/>
              <w:t>Ширина - 60 см.;</w:t>
            </w:r>
            <w:r w:rsidRPr="00607709">
              <w:rPr>
                <w:sz w:val="24"/>
                <w:szCs w:val="24"/>
              </w:rPr>
              <w:br/>
              <w:t>Толщина - 0,8 см.;</w:t>
            </w:r>
            <w:r w:rsidRPr="00607709">
              <w:rPr>
                <w:sz w:val="24"/>
                <w:szCs w:val="24"/>
              </w:rPr>
              <w:br/>
              <w:t>Диаметр коврика в сложенном состоянии -15 см.</w:t>
            </w:r>
          </w:p>
        </w:tc>
        <w:tc>
          <w:tcPr>
            <w:tcW w:w="882" w:type="dxa"/>
          </w:tcPr>
          <w:p w:rsidR="000C4760" w:rsidRPr="00607709" w:rsidRDefault="00F725B0">
            <w:pPr>
              <w:jc w:val="center"/>
              <w:rPr>
                <w:sz w:val="24"/>
                <w:szCs w:val="24"/>
              </w:rPr>
            </w:pPr>
            <w:r w:rsidRPr="00607709">
              <w:rPr>
                <w:sz w:val="24"/>
                <w:szCs w:val="24"/>
              </w:rPr>
              <w:t>20</w:t>
            </w:r>
          </w:p>
        </w:tc>
        <w:tc>
          <w:tcPr>
            <w:tcW w:w="1413" w:type="dxa"/>
          </w:tcPr>
          <w:p w:rsidR="000C4760" w:rsidRPr="00607709" w:rsidRDefault="00F725B0">
            <w:pPr>
              <w:jc w:val="center"/>
              <w:rPr>
                <w:sz w:val="24"/>
                <w:szCs w:val="24"/>
              </w:rPr>
            </w:pPr>
            <w:r w:rsidRPr="00607709">
              <w:rPr>
                <w:sz w:val="24"/>
                <w:szCs w:val="24"/>
              </w:rPr>
              <w:t>13 000,00</w:t>
            </w:r>
          </w:p>
        </w:tc>
      </w:tr>
      <w:tr w:rsidR="000C4760" w:rsidRPr="00607709" w:rsidTr="00607709">
        <w:trPr>
          <w:trHeight w:val="1653"/>
          <w:jc w:val="center"/>
        </w:trPr>
        <w:tc>
          <w:tcPr>
            <w:tcW w:w="813" w:type="dxa"/>
          </w:tcPr>
          <w:p w:rsidR="000C4760" w:rsidRPr="00607709" w:rsidRDefault="00F725B0">
            <w:pPr>
              <w:jc w:val="center"/>
              <w:rPr>
                <w:sz w:val="24"/>
                <w:szCs w:val="24"/>
              </w:rPr>
            </w:pPr>
            <w:r w:rsidRPr="00607709">
              <w:rPr>
                <w:sz w:val="24"/>
                <w:szCs w:val="24"/>
              </w:rPr>
              <w:t>11</w:t>
            </w:r>
          </w:p>
        </w:tc>
        <w:tc>
          <w:tcPr>
            <w:tcW w:w="2187" w:type="dxa"/>
          </w:tcPr>
          <w:p w:rsidR="000C4760" w:rsidRPr="00607709" w:rsidRDefault="00F725B0">
            <w:pPr>
              <w:rPr>
                <w:sz w:val="24"/>
                <w:szCs w:val="24"/>
              </w:rPr>
            </w:pPr>
            <w:r w:rsidRPr="00607709">
              <w:rPr>
                <w:sz w:val="24"/>
                <w:szCs w:val="24"/>
              </w:rPr>
              <w:t xml:space="preserve">Музыкальный центр </w:t>
            </w:r>
          </w:p>
        </w:tc>
        <w:tc>
          <w:tcPr>
            <w:tcW w:w="4468" w:type="dxa"/>
          </w:tcPr>
          <w:p w:rsidR="000C4760" w:rsidRPr="00607709" w:rsidRDefault="00F725B0">
            <w:pPr>
              <w:rPr>
                <w:sz w:val="24"/>
                <w:szCs w:val="24"/>
              </w:rPr>
            </w:pPr>
            <w:r w:rsidRPr="00607709">
              <w:rPr>
                <w:sz w:val="24"/>
                <w:szCs w:val="24"/>
              </w:rPr>
              <w:t>S/N 305HZJB037060</w:t>
            </w:r>
            <w:r w:rsidRPr="00607709">
              <w:rPr>
                <w:sz w:val="24"/>
                <w:szCs w:val="24"/>
              </w:rPr>
              <w:br/>
              <w:t>Материал корпуса - МДФ, пластик;</w:t>
            </w:r>
            <w:r w:rsidRPr="00607709">
              <w:rPr>
                <w:sz w:val="24"/>
                <w:szCs w:val="24"/>
              </w:rPr>
              <w:br/>
              <w:t>тип проигрывателя - CD, USB;</w:t>
            </w:r>
            <w:r w:rsidRPr="00607709">
              <w:rPr>
                <w:sz w:val="24"/>
                <w:szCs w:val="24"/>
              </w:rPr>
              <w:br/>
              <w:t>форматы аудиофайлов</w:t>
            </w:r>
            <w:r w:rsidRPr="00607709">
              <w:rPr>
                <w:sz w:val="24"/>
                <w:szCs w:val="24"/>
              </w:rPr>
              <w:tab/>
              <w:t>- MP3, WMA;</w:t>
            </w:r>
            <w:r w:rsidRPr="00607709">
              <w:rPr>
                <w:sz w:val="24"/>
                <w:szCs w:val="24"/>
              </w:rPr>
              <w:br/>
              <w:t xml:space="preserve">беспроводные подключения - </w:t>
            </w:r>
            <w:proofErr w:type="spellStart"/>
            <w:r w:rsidRPr="00607709">
              <w:rPr>
                <w:sz w:val="24"/>
                <w:szCs w:val="24"/>
              </w:rPr>
              <w:t>Bluetooth</w:t>
            </w:r>
            <w:proofErr w:type="spellEnd"/>
            <w:r w:rsidRPr="00607709">
              <w:rPr>
                <w:sz w:val="24"/>
                <w:szCs w:val="24"/>
              </w:rPr>
              <w:t>;</w:t>
            </w:r>
            <w:r w:rsidRPr="00607709">
              <w:rPr>
                <w:sz w:val="24"/>
                <w:szCs w:val="24"/>
              </w:rPr>
              <w:br/>
              <w:t>тип проводного соединения -USB;</w:t>
            </w:r>
            <w:r w:rsidRPr="00607709">
              <w:rPr>
                <w:sz w:val="24"/>
                <w:szCs w:val="24"/>
              </w:rPr>
              <w:br/>
              <w:t>линейный AUX вход.</w:t>
            </w:r>
          </w:p>
        </w:tc>
        <w:tc>
          <w:tcPr>
            <w:tcW w:w="882" w:type="dxa"/>
          </w:tcPr>
          <w:p w:rsidR="000C4760" w:rsidRPr="00607709" w:rsidRDefault="00F725B0">
            <w:pPr>
              <w:jc w:val="center"/>
              <w:rPr>
                <w:sz w:val="24"/>
                <w:szCs w:val="24"/>
              </w:rPr>
            </w:pPr>
            <w:r w:rsidRPr="00607709">
              <w:rPr>
                <w:sz w:val="24"/>
                <w:szCs w:val="24"/>
              </w:rPr>
              <w:t>1</w:t>
            </w:r>
          </w:p>
        </w:tc>
        <w:tc>
          <w:tcPr>
            <w:tcW w:w="1413" w:type="dxa"/>
          </w:tcPr>
          <w:p w:rsidR="000C4760" w:rsidRPr="00607709" w:rsidRDefault="00F725B0">
            <w:pPr>
              <w:jc w:val="center"/>
              <w:rPr>
                <w:sz w:val="24"/>
                <w:szCs w:val="24"/>
              </w:rPr>
            </w:pPr>
            <w:r w:rsidRPr="00607709">
              <w:rPr>
                <w:sz w:val="24"/>
                <w:szCs w:val="24"/>
              </w:rPr>
              <w:t>22 000,00</w:t>
            </w:r>
          </w:p>
        </w:tc>
      </w:tr>
      <w:tr w:rsidR="000C4760" w:rsidRPr="00607709" w:rsidTr="00607709">
        <w:trPr>
          <w:trHeight w:val="2068"/>
          <w:jc w:val="center"/>
        </w:trPr>
        <w:tc>
          <w:tcPr>
            <w:tcW w:w="813" w:type="dxa"/>
          </w:tcPr>
          <w:p w:rsidR="000C4760" w:rsidRPr="00607709" w:rsidRDefault="00F725B0">
            <w:pPr>
              <w:jc w:val="center"/>
              <w:rPr>
                <w:sz w:val="24"/>
                <w:szCs w:val="24"/>
              </w:rPr>
            </w:pPr>
            <w:r w:rsidRPr="00607709">
              <w:rPr>
                <w:sz w:val="24"/>
                <w:szCs w:val="24"/>
              </w:rPr>
              <w:lastRenderedPageBreak/>
              <w:t>12</w:t>
            </w:r>
          </w:p>
        </w:tc>
        <w:tc>
          <w:tcPr>
            <w:tcW w:w="2187" w:type="dxa"/>
          </w:tcPr>
          <w:p w:rsidR="000C4760" w:rsidRPr="00607709" w:rsidRDefault="00F725B0">
            <w:pPr>
              <w:rPr>
                <w:sz w:val="24"/>
                <w:szCs w:val="24"/>
                <w:lang w:val="en-US"/>
              </w:rPr>
            </w:pPr>
            <w:r w:rsidRPr="00607709">
              <w:rPr>
                <w:sz w:val="24"/>
                <w:szCs w:val="24"/>
              </w:rPr>
              <w:t>Контроллер</w:t>
            </w:r>
            <w:r w:rsidRPr="00607709">
              <w:rPr>
                <w:sz w:val="24"/>
                <w:szCs w:val="24"/>
                <w:lang w:val="en-US"/>
              </w:rPr>
              <w:t xml:space="preserve"> </w:t>
            </w:r>
            <w:proofErr w:type="spellStart"/>
            <w:r w:rsidRPr="00607709">
              <w:rPr>
                <w:sz w:val="24"/>
                <w:szCs w:val="24"/>
                <w:lang w:val="en-US"/>
              </w:rPr>
              <w:t>Involight</w:t>
            </w:r>
            <w:proofErr w:type="spellEnd"/>
            <w:r w:rsidRPr="00607709">
              <w:rPr>
                <w:sz w:val="24"/>
                <w:szCs w:val="24"/>
                <w:lang w:val="en-US"/>
              </w:rPr>
              <w:t xml:space="preserve"> LIGHT Control DMX51</w:t>
            </w:r>
          </w:p>
        </w:tc>
        <w:tc>
          <w:tcPr>
            <w:tcW w:w="4468" w:type="dxa"/>
          </w:tcPr>
          <w:p w:rsidR="000C4760" w:rsidRPr="00607709" w:rsidRDefault="00F725B0">
            <w:pPr>
              <w:rPr>
                <w:sz w:val="24"/>
                <w:szCs w:val="24"/>
              </w:rPr>
            </w:pPr>
            <w:r w:rsidRPr="00607709">
              <w:rPr>
                <w:sz w:val="24"/>
                <w:szCs w:val="24"/>
              </w:rPr>
              <w:t>S/N 230211023014, 230211023013</w:t>
            </w:r>
            <w:r w:rsidRPr="00607709">
              <w:rPr>
                <w:sz w:val="24"/>
                <w:szCs w:val="24"/>
              </w:rPr>
              <w:br/>
              <w:t xml:space="preserve">Количество световых приборов - 16 шт.; </w:t>
            </w:r>
            <w:r w:rsidRPr="00607709">
              <w:rPr>
                <w:sz w:val="24"/>
                <w:szCs w:val="24"/>
              </w:rPr>
              <w:br/>
              <w:t>Количество каналов управления - 18 шт.;</w:t>
            </w:r>
            <w:r w:rsidRPr="00607709">
              <w:rPr>
                <w:sz w:val="24"/>
                <w:szCs w:val="24"/>
              </w:rPr>
              <w:br/>
              <w:t>Количество программируемых сцен - 30 шт.;</w:t>
            </w:r>
            <w:r w:rsidRPr="00607709">
              <w:rPr>
                <w:sz w:val="24"/>
                <w:szCs w:val="24"/>
              </w:rPr>
              <w:br/>
              <w:t>Максимальное количество сцен - 1500 шт.;</w:t>
            </w:r>
            <w:r w:rsidRPr="00607709">
              <w:rPr>
                <w:sz w:val="24"/>
                <w:szCs w:val="24"/>
              </w:rPr>
              <w:br/>
            </w:r>
            <w:proofErr w:type="spellStart"/>
            <w:r w:rsidRPr="00607709">
              <w:rPr>
                <w:sz w:val="24"/>
                <w:szCs w:val="24"/>
              </w:rPr>
              <w:t>Blackout</w:t>
            </w:r>
            <w:proofErr w:type="spellEnd"/>
            <w:r w:rsidRPr="00607709">
              <w:rPr>
                <w:sz w:val="24"/>
                <w:szCs w:val="24"/>
              </w:rPr>
              <w:t>-функция -наличие;</w:t>
            </w:r>
            <w:r w:rsidRPr="00607709">
              <w:rPr>
                <w:sz w:val="24"/>
                <w:szCs w:val="24"/>
              </w:rPr>
              <w:br/>
              <w:t>Тип дисплея - ЖК;</w:t>
            </w:r>
            <w:r w:rsidRPr="00607709">
              <w:rPr>
                <w:sz w:val="24"/>
                <w:szCs w:val="24"/>
              </w:rPr>
              <w:br/>
              <w:t>Размеры -482х200х73 мм.;</w:t>
            </w:r>
            <w:r w:rsidRPr="00607709">
              <w:rPr>
                <w:sz w:val="24"/>
                <w:szCs w:val="24"/>
              </w:rPr>
              <w:br/>
              <w:t>Вес - 3 кг.</w:t>
            </w:r>
          </w:p>
        </w:tc>
        <w:tc>
          <w:tcPr>
            <w:tcW w:w="882" w:type="dxa"/>
          </w:tcPr>
          <w:p w:rsidR="000C4760" w:rsidRPr="00607709" w:rsidRDefault="00F725B0">
            <w:pPr>
              <w:jc w:val="center"/>
              <w:rPr>
                <w:sz w:val="24"/>
                <w:szCs w:val="24"/>
              </w:rPr>
            </w:pPr>
            <w:r w:rsidRPr="00607709">
              <w:rPr>
                <w:sz w:val="24"/>
                <w:szCs w:val="24"/>
              </w:rPr>
              <w:t>2</w:t>
            </w:r>
          </w:p>
        </w:tc>
        <w:tc>
          <w:tcPr>
            <w:tcW w:w="1413" w:type="dxa"/>
          </w:tcPr>
          <w:p w:rsidR="000C4760" w:rsidRPr="00607709" w:rsidRDefault="00F725B0">
            <w:pPr>
              <w:jc w:val="center"/>
              <w:rPr>
                <w:sz w:val="24"/>
                <w:szCs w:val="24"/>
              </w:rPr>
            </w:pPr>
            <w:r w:rsidRPr="00607709">
              <w:rPr>
                <w:sz w:val="24"/>
                <w:szCs w:val="24"/>
              </w:rPr>
              <w:t>46 320,00</w:t>
            </w:r>
          </w:p>
        </w:tc>
      </w:tr>
      <w:tr w:rsidR="000C4760" w:rsidRPr="00607709" w:rsidTr="00607709">
        <w:trPr>
          <w:trHeight w:val="1363"/>
          <w:jc w:val="center"/>
        </w:trPr>
        <w:tc>
          <w:tcPr>
            <w:tcW w:w="813" w:type="dxa"/>
          </w:tcPr>
          <w:p w:rsidR="000C4760" w:rsidRPr="00607709" w:rsidRDefault="00F725B0">
            <w:pPr>
              <w:jc w:val="center"/>
              <w:rPr>
                <w:sz w:val="24"/>
                <w:szCs w:val="24"/>
              </w:rPr>
            </w:pPr>
            <w:r w:rsidRPr="00607709">
              <w:rPr>
                <w:sz w:val="24"/>
                <w:szCs w:val="24"/>
              </w:rPr>
              <w:t>13</w:t>
            </w:r>
          </w:p>
        </w:tc>
        <w:tc>
          <w:tcPr>
            <w:tcW w:w="2187" w:type="dxa"/>
          </w:tcPr>
          <w:p w:rsidR="000C4760" w:rsidRPr="00607709" w:rsidRDefault="00F725B0">
            <w:pPr>
              <w:rPr>
                <w:sz w:val="24"/>
                <w:szCs w:val="24"/>
              </w:rPr>
            </w:pPr>
            <w:r w:rsidRPr="00607709">
              <w:rPr>
                <w:sz w:val="24"/>
                <w:szCs w:val="24"/>
              </w:rPr>
              <w:t>Аксессуары и комплектующие</w:t>
            </w:r>
          </w:p>
        </w:tc>
        <w:tc>
          <w:tcPr>
            <w:tcW w:w="4468" w:type="dxa"/>
          </w:tcPr>
          <w:p w:rsidR="000C4760" w:rsidRPr="00607709" w:rsidRDefault="00F725B0">
            <w:pPr>
              <w:rPr>
                <w:sz w:val="24"/>
                <w:szCs w:val="24"/>
              </w:rPr>
            </w:pPr>
            <w:r w:rsidRPr="00607709">
              <w:rPr>
                <w:sz w:val="24"/>
                <w:szCs w:val="24"/>
              </w:rPr>
              <w:t>коммутационный шнур PROAUDIO CMC-2E - 6 шт.;</w:t>
            </w:r>
            <w:r w:rsidRPr="00607709">
              <w:rPr>
                <w:sz w:val="24"/>
                <w:szCs w:val="24"/>
              </w:rPr>
              <w:br/>
              <w:t>коммутационный шнур PROAUDIO CMC-10E</w:t>
            </w:r>
            <w:r w:rsidRPr="00607709">
              <w:rPr>
                <w:sz w:val="24"/>
                <w:szCs w:val="24"/>
              </w:rPr>
              <w:tab/>
              <w:t>- 4 шт.;</w:t>
            </w:r>
            <w:r w:rsidRPr="00607709">
              <w:rPr>
                <w:sz w:val="24"/>
                <w:szCs w:val="24"/>
              </w:rPr>
              <w:br/>
              <w:t>шнур PROAUDIO MTRS2J-2E - 1 шт.;</w:t>
            </w:r>
            <w:r w:rsidRPr="00607709">
              <w:rPr>
                <w:sz w:val="24"/>
                <w:szCs w:val="24"/>
              </w:rPr>
              <w:br/>
              <w:t xml:space="preserve">кабель DEXP 3.5 </w:t>
            </w:r>
            <w:proofErr w:type="spellStart"/>
            <w:r w:rsidRPr="00607709">
              <w:rPr>
                <w:sz w:val="24"/>
                <w:szCs w:val="24"/>
              </w:rPr>
              <w:t>mm</w:t>
            </w:r>
            <w:proofErr w:type="spellEnd"/>
            <w:r w:rsidRPr="00607709">
              <w:rPr>
                <w:sz w:val="24"/>
                <w:szCs w:val="24"/>
              </w:rPr>
              <w:t xml:space="preserve"> </w:t>
            </w:r>
            <w:proofErr w:type="spellStart"/>
            <w:r w:rsidRPr="00607709">
              <w:rPr>
                <w:sz w:val="24"/>
                <w:szCs w:val="24"/>
              </w:rPr>
              <w:t>jack</w:t>
            </w:r>
            <w:proofErr w:type="spellEnd"/>
            <w:r w:rsidRPr="00607709">
              <w:rPr>
                <w:sz w:val="24"/>
                <w:szCs w:val="24"/>
              </w:rPr>
              <w:t xml:space="preserve"> - 1 шт.</w:t>
            </w:r>
          </w:p>
        </w:tc>
        <w:tc>
          <w:tcPr>
            <w:tcW w:w="882" w:type="dxa"/>
          </w:tcPr>
          <w:p w:rsidR="000C4760" w:rsidRPr="00607709" w:rsidRDefault="00F725B0">
            <w:pPr>
              <w:jc w:val="center"/>
              <w:rPr>
                <w:sz w:val="24"/>
                <w:szCs w:val="24"/>
              </w:rPr>
            </w:pPr>
            <w:r w:rsidRPr="00607709">
              <w:rPr>
                <w:sz w:val="24"/>
                <w:szCs w:val="24"/>
              </w:rPr>
              <w:t>2</w:t>
            </w:r>
          </w:p>
        </w:tc>
        <w:tc>
          <w:tcPr>
            <w:tcW w:w="1413" w:type="dxa"/>
          </w:tcPr>
          <w:p w:rsidR="000C4760" w:rsidRPr="00607709" w:rsidRDefault="00F725B0">
            <w:pPr>
              <w:jc w:val="center"/>
              <w:rPr>
                <w:sz w:val="24"/>
                <w:szCs w:val="24"/>
              </w:rPr>
            </w:pPr>
            <w:r w:rsidRPr="00607709">
              <w:rPr>
                <w:sz w:val="24"/>
                <w:szCs w:val="24"/>
              </w:rPr>
              <w:t>34 030,00</w:t>
            </w:r>
          </w:p>
        </w:tc>
      </w:tr>
      <w:tr w:rsidR="000C4760" w:rsidRPr="00607709" w:rsidTr="00607709">
        <w:trPr>
          <w:trHeight w:val="1012"/>
          <w:jc w:val="center"/>
        </w:trPr>
        <w:tc>
          <w:tcPr>
            <w:tcW w:w="813" w:type="dxa"/>
          </w:tcPr>
          <w:p w:rsidR="000C4760" w:rsidRPr="00607709" w:rsidRDefault="00F725B0">
            <w:pPr>
              <w:jc w:val="center"/>
              <w:rPr>
                <w:sz w:val="24"/>
                <w:szCs w:val="24"/>
              </w:rPr>
            </w:pPr>
            <w:r w:rsidRPr="00607709">
              <w:rPr>
                <w:sz w:val="24"/>
                <w:szCs w:val="24"/>
              </w:rPr>
              <w:t>14</w:t>
            </w:r>
          </w:p>
        </w:tc>
        <w:tc>
          <w:tcPr>
            <w:tcW w:w="2187" w:type="dxa"/>
          </w:tcPr>
          <w:p w:rsidR="000C4760" w:rsidRPr="00607709" w:rsidRDefault="00F725B0">
            <w:pPr>
              <w:rPr>
                <w:sz w:val="24"/>
                <w:szCs w:val="24"/>
              </w:rPr>
            </w:pPr>
            <w:r w:rsidRPr="00607709">
              <w:rPr>
                <w:sz w:val="24"/>
                <w:szCs w:val="24"/>
              </w:rPr>
              <w:t>Декорации для театра</w:t>
            </w:r>
          </w:p>
        </w:tc>
        <w:tc>
          <w:tcPr>
            <w:tcW w:w="4468" w:type="dxa"/>
          </w:tcPr>
          <w:p w:rsidR="000C4760" w:rsidRPr="00607709" w:rsidRDefault="00F725B0">
            <w:pPr>
              <w:rPr>
                <w:sz w:val="24"/>
                <w:szCs w:val="24"/>
              </w:rPr>
            </w:pPr>
            <w:r w:rsidRPr="00607709">
              <w:rPr>
                <w:sz w:val="24"/>
                <w:szCs w:val="24"/>
              </w:rPr>
              <w:t>комплект декораций - Весна-лето- 1шт.;</w:t>
            </w:r>
            <w:r w:rsidRPr="00607709">
              <w:rPr>
                <w:sz w:val="24"/>
                <w:szCs w:val="24"/>
              </w:rPr>
              <w:br/>
              <w:t>театральная композиция «Во дворе» -  шт.;</w:t>
            </w:r>
            <w:r w:rsidRPr="00607709">
              <w:rPr>
                <w:sz w:val="24"/>
                <w:szCs w:val="24"/>
              </w:rPr>
              <w:br/>
              <w:t xml:space="preserve">театральная композиция «Русский быт»-1 шт.; </w:t>
            </w:r>
            <w:r w:rsidRPr="00607709">
              <w:rPr>
                <w:sz w:val="24"/>
                <w:szCs w:val="24"/>
              </w:rPr>
              <w:br/>
              <w:t>театральная композиция «Русский быт» - 1шт.</w:t>
            </w:r>
          </w:p>
        </w:tc>
        <w:tc>
          <w:tcPr>
            <w:tcW w:w="882" w:type="dxa"/>
          </w:tcPr>
          <w:p w:rsidR="000C4760" w:rsidRPr="00607709" w:rsidRDefault="00F725B0">
            <w:pPr>
              <w:jc w:val="center"/>
              <w:rPr>
                <w:sz w:val="24"/>
                <w:szCs w:val="24"/>
              </w:rPr>
            </w:pPr>
            <w:r w:rsidRPr="00607709">
              <w:rPr>
                <w:sz w:val="24"/>
                <w:szCs w:val="24"/>
              </w:rPr>
              <w:t>1</w:t>
            </w:r>
          </w:p>
        </w:tc>
        <w:tc>
          <w:tcPr>
            <w:tcW w:w="1413" w:type="dxa"/>
          </w:tcPr>
          <w:p w:rsidR="000C4760" w:rsidRPr="00607709" w:rsidRDefault="00F725B0">
            <w:pPr>
              <w:jc w:val="center"/>
              <w:rPr>
                <w:sz w:val="24"/>
                <w:szCs w:val="24"/>
              </w:rPr>
            </w:pPr>
            <w:r w:rsidRPr="00607709">
              <w:rPr>
                <w:sz w:val="24"/>
                <w:szCs w:val="24"/>
              </w:rPr>
              <w:t>180 000,00</w:t>
            </w:r>
          </w:p>
        </w:tc>
      </w:tr>
      <w:tr w:rsidR="000C4760" w:rsidRPr="00607709" w:rsidTr="00607709">
        <w:trPr>
          <w:trHeight w:val="1675"/>
          <w:jc w:val="center"/>
        </w:trPr>
        <w:tc>
          <w:tcPr>
            <w:tcW w:w="813" w:type="dxa"/>
          </w:tcPr>
          <w:p w:rsidR="000C4760" w:rsidRPr="00607709" w:rsidRDefault="00F725B0">
            <w:pPr>
              <w:jc w:val="center"/>
              <w:rPr>
                <w:sz w:val="24"/>
                <w:szCs w:val="24"/>
              </w:rPr>
            </w:pPr>
            <w:r w:rsidRPr="00607709">
              <w:rPr>
                <w:sz w:val="24"/>
                <w:szCs w:val="24"/>
              </w:rPr>
              <w:t>15</w:t>
            </w:r>
          </w:p>
        </w:tc>
        <w:tc>
          <w:tcPr>
            <w:tcW w:w="2187" w:type="dxa"/>
          </w:tcPr>
          <w:p w:rsidR="000C4760" w:rsidRPr="00607709" w:rsidRDefault="00F725B0">
            <w:pPr>
              <w:rPr>
                <w:sz w:val="24"/>
                <w:szCs w:val="24"/>
              </w:rPr>
            </w:pPr>
            <w:r w:rsidRPr="00607709">
              <w:rPr>
                <w:sz w:val="24"/>
                <w:szCs w:val="24"/>
              </w:rPr>
              <w:t xml:space="preserve">Стробоскоп </w:t>
            </w:r>
            <w:proofErr w:type="spellStart"/>
            <w:r w:rsidRPr="00607709">
              <w:rPr>
                <w:sz w:val="24"/>
                <w:szCs w:val="24"/>
              </w:rPr>
              <w:t>Bi</w:t>
            </w:r>
            <w:proofErr w:type="spellEnd"/>
            <w:r w:rsidRPr="00607709">
              <w:rPr>
                <w:sz w:val="24"/>
                <w:szCs w:val="24"/>
              </w:rPr>
              <w:t xml:space="preserve"> </w:t>
            </w:r>
            <w:proofErr w:type="spellStart"/>
            <w:r w:rsidRPr="00607709">
              <w:rPr>
                <w:sz w:val="24"/>
                <w:szCs w:val="24"/>
              </w:rPr>
              <w:t>Ray</w:t>
            </w:r>
            <w:proofErr w:type="spellEnd"/>
            <w:r w:rsidRPr="00607709">
              <w:rPr>
                <w:sz w:val="24"/>
                <w:szCs w:val="24"/>
              </w:rPr>
              <w:t xml:space="preserve"> SF200</w:t>
            </w:r>
          </w:p>
        </w:tc>
        <w:tc>
          <w:tcPr>
            <w:tcW w:w="4468" w:type="dxa"/>
          </w:tcPr>
          <w:p w:rsidR="000C4760" w:rsidRPr="00607709" w:rsidRDefault="00F725B0">
            <w:pPr>
              <w:rPr>
                <w:sz w:val="24"/>
                <w:szCs w:val="24"/>
              </w:rPr>
            </w:pPr>
            <w:r w:rsidRPr="00607709">
              <w:rPr>
                <w:sz w:val="24"/>
                <w:szCs w:val="24"/>
              </w:rPr>
              <w:t>Мощность</w:t>
            </w:r>
            <w:r w:rsidRPr="00607709">
              <w:rPr>
                <w:sz w:val="24"/>
                <w:szCs w:val="24"/>
              </w:rPr>
              <w:tab/>
              <w:t>- 200 Вт.;</w:t>
            </w:r>
            <w:r w:rsidRPr="00607709">
              <w:rPr>
                <w:sz w:val="24"/>
                <w:szCs w:val="24"/>
              </w:rPr>
              <w:br/>
              <w:t>управление</w:t>
            </w:r>
            <w:r w:rsidRPr="00607709">
              <w:rPr>
                <w:sz w:val="24"/>
                <w:szCs w:val="24"/>
              </w:rPr>
              <w:tab/>
              <w:t xml:space="preserve"> - звук/авто/DMX512;</w:t>
            </w:r>
            <w:r w:rsidRPr="00607709">
              <w:rPr>
                <w:sz w:val="24"/>
                <w:szCs w:val="24"/>
              </w:rPr>
              <w:br/>
              <w:t>свет - белый;</w:t>
            </w:r>
            <w:r w:rsidRPr="00607709">
              <w:rPr>
                <w:sz w:val="24"/>
                <w:szCs w:val="24"/>
              </w:rPr>
              <w:br/>
              <w:t>источник света - 8 светодиодов;</w:t>
            </w:r>
            <w:r w:rsidRPr="00607709">
              <w:rPr>
                <w:sz w:val="24"/>
                <w:szCs w:val="24"/>
              </w:rPr>
              <w:br/>
              <w:t>цвет корпуса - черный;</w:t>
            </w:r>
            <w:r w:rsidRPr="00607709">
              <w:rPr>
                <w:sz w:val="24"/>
                <w:szCs w:val="24"/>
              </w:rPr>
              <w:br/>
              <w:t xml:space="preserve">высота - 215 </w:t>
            </w:r>
            <w:proofErr w:type="spellStart"/>
            <w:r w:rsidRPr="00607709">
              <w:rPr>
                <w:sz w:val="24"/>
                <w:szCs w:val="24"/>
              </w:rPr>
              <w:t>мм.;ширина</w:t>
            </w:r>
            <w:proofErr w:type="spellEnd"/>
            <w:r w:rsidRPr="00607709">
              <w:rPr>
                <w:sz w:val="24"/>
                <w:szCs w:val="24"/>
              </w:rPr>
              <w:t xml:space="preserve"> - 390 мм.;</w:t>
            </w:r>
            <w:r w:rsidRPr="00607709">
              <w:rPr>
                <w:sz w:val="24"/>
                <w:szCs w:val="24"/>
              </w:rPr>
              <w:br/>
              <w:t xml:space="preserve">глубина - 165 </w:t>
            </w:r>
            <w:proofErr w:type="spellStart"/>
            <w:r w:rsidRPr="00607709">
              <w:rPr>
                <w:sz w:val="24"/>
                <w:szCs w:val="24"/>
              </w:rPr>
              <w:t>ммм</w:t>
            </w:r>
            <w:proofErr w:type="spellEnd"/>
            <w:r w:rsidRPr="00607709">
              <w:rPr>
                <w:sz w:val="24"/>
                <w:szCs w:val="24"/>
              </w:rPr>
              <w:t>.</w:t>
            </w:r>
          </w:p>
        </w:tc>
        <w:tc>
          <w:tcPr>
            <w:tcW w:w="882" w:type="dxa"/>
          </w:tcPr>
          <w:p w:rsidR="000C4760" w:rsidRPr="00607709" w:rsidRDefault="00F725B0">
            <w:pPr>
              <w:jc w:val="center"/>
              <w:rPr>
                <w:sz w:val="24"/>
                <w:szCs w:val="24"/>
              </w:rPr>
            </w:pPr>
            <w:r w:rsidRPr="00607709">
              <w:rPr>
                <w:sz w:val="24"/>
                <w:szCs w:val="24"/>
              </w:rPr>
              <w:t>2</w:t>
            </w:r>
          </w:p>
        </w:tc>
        <w:tc>
          <w:tcPr>
            <w:tcW w:w="1413" w:type="dxa"/>
          </w:tcPr>
          <w:p w:rsidR="000C4760" w:rsidRPr="00607709" w:rsidRDefault="00F725B0">
            <w:pPr>
              <w:jc w:val="center"/>
              <w:rPr>
                <w:sz w:val="24"/>
                <w:szCs w:val="24"/>
              </w:rPr>
            </w:pPr>
            <w:r w:rsidRPr="00607709">
              <w:rPr>
                <w:sz w:val="24"/>
                <w:szCs w:val="24"/>
              </w:rPr>
              <w:t>38 367,84</w:t>
            </w:r>
          </w:p>
        </w:tc>
      </w:tr>
      <w:tr w:rsidR="000C4760" w:rsidRPr="00607709" w:rsidTr="00607709">
        <w:trPr>
          <w:trHeight w:val="1173"/>
          <w:jc w:val="center"/>
        </w:trPr>
        <w:tc>
          <w:tcPr>
            <w:tcW w:w="813" w:type="dxa"/>
          </w:tcPr>
          <w:p w:rsidR="000C4760" w:rsidRPr="00607709" w:rsidRDefault="00F725B0">
            <w:pPr>
              <w:jc w:val="center"/>
              <w:rPr>
                <w:sz w:val="24"/>
                <w:szCs w:val="24"/>
              </w:rPr>
            </w:pPr>
            <w:r w:rsidRPr="00607709">
              <w:rPr>
                <w:sz w:val="24"/>
                <w:szCs w:val="24"/>
              </w:rPr>
              <w:t>16</w:t>
            </w:r>
          </w:p>
        </w:tc>
        <w:tc>
          <w:tcPr>
            <w:tcW w:w="2187" w:type="dxa"/>
          </w:tcPr>
          <w:p w:rsidR="000C4760" w:rsidRPr="00607709" w:rsidRDefault="00F725B0">
            <w:pPr>
              <w:rPr>
                <w:sz w:val="24"/>
                <w:szCs w:val="24"/>
              </w:rPr>
            </w:pPr>
            <w:r w:rsidRPr="00607709">
              <w:rPr>
                <w:sz w:val="24"/>
                <w:szCs w:val="24"/>
              </w:rPr>
              <w:t>Зеркало (12 x 2 м) (8 частей)</w:t>
            </w:r>
          </w:p>
        </w:tc>
        <w:tc>
          <w:tcPr>
            <w:tcW w:w="4468" w:type="dxa"/>
          </w:tcPr>
          <w:p w:rsidR="000C4760" w:rsidRPr="00607709" w:rsidRDefault="00F725B0">
            <w:pPr>
              <w:rPr>
                <w:sz w:val="24"/>
                <w:szCs w:val="24"/>
              </w:rPr>
            </w:pPr>
            <w:r w:rsidRPr="00607709">
              <w:rPr>
                <w:sz w:val="24"/>
                <w:szCs w:val="24"/>
              </w:rPr>
              <w:t xml:space="preserve">Длина 12 м; Высота 2 м; </w:t>
            </w:r>
            <w:r w:rsidRPr="00607709">
              <w:rPr>
                <w:sz w:val="24"/>
                <w:szCs w:val="24"/>
              </w:rPr>
              <w:br/>
              <w:t xml:space="preserve">Форма - прямоугольная, </w:t>
            </w:r>
            <w:r w:rsidRPr="00607709">
              <w:rPr>
                <w:sz w:val="24"/>
                <w:szCs w:val="24"/>
              </w:rPr>
              <w:br/>
              <w:t>Размер 1 полотна 1500х2000 мм.;</w:t>
            </w:r>
            <w:r w:rsidRPr="00607709">
              <w:rPr>
                <w:sz w:val="24"/>
                <w:szCs w:val="24"/>
              </w:rPr>
              <w:br/>
              <w:t>В комплекте 8 полотен;</w:t>
            </w:r>
            <w:r w:rsidRPr="00607709">
              <w:rPr>
                <w:sz w:val="24"/>
                <w:szCs w:val="24"/>
              </w:rPr>
              <w:br/>
              <w:t>Толщина 4 мм..</w:t>
            </w:r>
          </w:p>
        </w:tc>
        <w:tc>
          <w:tcPr>
            <w:tcW w:w="882" w:type="dxa"/>
          </w:tcPr>
          <w:p w:rsidR="000C4760" w:rsidRPr="00607709" w:rsidRDefault="00F725B0">
            <w:pPr>
              <w:jc w:val="center"/>
              <w:rPr>
                <w:sz w:val="24"/>
                <w:szCs w:val="24"/>
              </w:rPr>
            </w:pPr>
            <w:r w:rsidRPr="00607709">
              <w:rPr>
                <w:sz w:val="24"/>
                <w:szCs w:val="24"/>
              </w:rPr>
              <w:t>1</w:t>
            </w:r>
          </w:p>
        </w:tc>
        <w:tc>
          <w:tcPr>
            <w:tcW w:w="1413" w:type="dxa"/>
          </w:tcPr>
          <w:p w:rsidR="000C4760" w:rsidRPr="00607709" w:rsidRDefault="00F725B0">
            <w:pPr>
              <w:jc w:val="center"/>
              <w:rPr>
                <w:sz w:val="24"/>
                <w:szCs w:val="24"/>
              </w:rPr>
            </w:pPr>
            <w:r w:rsidRPr="00607709">
              <w:rPr>
                <w:sz w:val="24"/>
                <w:szCs w:val="24"/>
              </w:rPr>
              <w:t>230 000,00</w:t>
            </w:r>
          </w:p>
        </w:tc>
      </w:tr>
      <w:tr w:rsidR="000C4760" w:rsidRPr="00607709" w:rsidTr="00607709">
        <w:trPr>
          <w:trHeight w:val="1425"/>
          <w:jc w:val="center"/>
        </w:trPr>
        <w:tc>
          <w:tcPr>
            <w:tcW w:w="813" w:type="dxa"/>
          </w:tcPr>
          <w:p w:rsidR="000C4760" w:rsidRPr="00607709" w:rsidRDefault="00F725B0">
            <w:pPr>
              <w:jc w:val="center"/>
              <w:rPr>
                <w:sz w:val="24"/>
                <w:szCs w:val="24"/>
              </w:rPr>
            </w:pPr>
            <w:r w:rsidRPr="00607709">
              <w:rPr>
                <w:sz w:val="24"/>
                <w:szCs w:val="24"/>
              </w:rPr>
              <w:t>17</w:t>
            </w:r>
          </w:p>
        </w:tc>
        <w:tc>
          <w:tcPr>
            <w:tcW w:w="2187" w:type="dxa"/>
          </w:tcPr>
          <w:p w:rsidR="000C4760" w:rsidRPr="00607709" w:rsidRDefault="00F725B0">
            <w:pPr>
              <w:rPr>
                <w:sz w:val="24"/>
                <w:szCs w:val="24"/>
              </w:rPr>
            </w:pPr>
            <w:r w:rsidRPr="00607709">
              <w:rPr>
                <w:sz w:val="24"/>
                <w:szCs w:val="24"/>
              </w:rPr>
              <w:t xml:space="preserve">Мобильная стойка </w:t>
            </w:r>
            <w:proofErr w:type="spellStart"/>
            <w:r w:rsidRPr="00607709">
              <w:rPr>
                <w:sz w:val="24"/>
                <w:szCs w:val="24"/>
              </w:rPr>
              <w:t>Wize</w:t>
            </w:r>
            <w:proofErr w:type="spellEnd"/>
            <w:r w:rsidRPr="00607709">
              <w:rPr>
                <w:sz w:val="24"/>
                <w:szCs w:val="24"/>
              </w:rPr>
              <w:t xml:space="preserve"> </w:t>
            </w:r>
            <w:proofErr w:type="spellStart"/>
            <w:r w:rsidRPr="00607709">
              <w:rPr>
                <w:sz w:val="24"/>
                <w:szCs w:val="24"/>
              </w:rPr>
              <w:t>Pro</w:t>
            </w:r>
            <w:proofErr w:type="spellEnd"/>
            <w:r w:rsidRPr="00607709">
              <w:rPr>
                <w:sz w:val="24"/>
                <w:szCs w:val="24"/>
              </w:rPr>
              <w:t xml:space="preserve"> M75</w:t>
            </w:r>
          </w:p>
        </w:tc>
        <w:tc>
          <w:tcPr>
            <w:tcW w:w="4468" w:type="dxa"/>
          </w:tcPr>
          <w:p w:rsidR="000C4760" w:rsidRPr="00607709" w:rsidRDefault="00F725B0">
            <w:pPr>
              <w:rPr>
                <w:sz w:val="24"/>
                <w:szCs w:val="24"/>
              </w:rPr>
            </w:pPr>
            <w:r w:rsidRPr="00607709">
              <w:rPr>
                <w:sz w:val="24"/>
                <w:szCs w:val="24"/>
              </w:rPr>
              <w:t xml:space="preserve">Максимальный размер диагонали размещаемого оборудования: 75 Дюйм (25,4 мм); </w:t>
            </w:r>
            <w:r w:rsidRPr="00607709">
              <w:rPr>
                <w:sz w:val="24"/>
                <w:szCs w:val="24"/>
              </w:rPr>
              <w:br/>
              <w:t xml:space="preserve">Общая максимальная нагрузка - 120 кг.; </w:t>
            </w:r>
            <w:r w:rsidRPr="00607709">
              <w:rPr>
                <w:sz w:val="24"/>
                <w:szCs w:val="24"/>
              </w:rPr>
              <w:br/>
              <w:t xml:space="preserve">Мобильная; Возможность наклона; </w:t>
            </w:r>
            <w:r w:rsidRPr="00607709">
              <w:rPr>
                <w:sz w:val="24"/>
                <w:szCs w:val="24"/>
              </w:rPr>
              <w:tab/>
            </w:r>
            <w:r w:rsidRPr="00607709">
              <w:rPr>
                <w:sz w:val="24"/>
                <w:szCs w:val="24"/>
              </w:rPr>
              <w:br/>
              <w:t>Количество полок - 2 шт.</w:t>
            </w:r>
            <w:r w:rsidRPr="00607709">
              <w:rPr>
                <w:sz w:val="24"/>
                <w:szCs w:val="24"/>
              </w:rPr>
              <w:tab/>
            </w:r>
          </w:p>
        </w:tc>
        <w:tc>
          <w:tcPr>
            <w:tcW w:w="882" w:type="dxa"/>
          </w:tcPr>
          <w:p w:rsidR="000C4760" w:rsidRPr="00607709" w:rsidRDefault="00F725B0">
            <w:pPr>
              <w:jc w:val="center"/>
              <w:rPr>
                <w:sz w:val="24"/>
                <w:szCs w:val="24"/>
              </w:rPr>
            </w:pPr>
            <w:r w:rsidRPr="00607709">
              <w:rPr>
                <w:sz w:val="24"/>
                <w:szCs w:val="24"/>
              </w:rPr>
              <w:t>1</w:t>
            </w:r>
          </w:p>
        </w:tc>
        <w:tc>
          <w:tcPr>
            <w:tcW w:w="1413" w:type="dxa"/>
          </w:tcPr>
          <w:p w:rsidR="000C4760" w:rsidRPr="00607709" w:rsidRDefault="00F725B0">
            <w:pPr>
              <w:jc w:val="center"/>
              <w:rPr>
                <w:sz w:val="24"/>
                <w:szCs w:val="24"/>
              </w:rPr>
            </w:pPr>
            <w:r w:rsidRPr="00607709">
              <w:rPr>
                <w:sz w:val="24"/>
                <w:szCs w:val="24"/>
              </w:rPr>
              <w:t>24 868,00</w:t>
            </w:r>
          </w:p>
        </w:tc>
      </w:tr>
      <w:tr w:rsidR="000C4760" w:rsidRPr="00607709" w:rsidTr="00607709">
        <w:trPr>
          <w:trHeight w:val="315"/>
          <w:jc w:val="center"/>
        </w:trPr>
        <w:tc>
          <w:tcPr>
            <w:tcW w:w="813" w:type="dxa"/>
            <w:vAlign w:val="bottom"/>
          </w:tcPr>
          <w:p w:rsidR="000C4760" w:rsidRPr="00607709" w:rsidRDefault="000C4760">
            <w:pPr>
              <w:rPr>
                <w:sz w:val="24"/>
                <w:szCs w:val="24"/>
              </w:rPr>
            </w:pPr>
          </w:p>
        </w:tc>
        <w:tc>
          <w:tcPr>
            <w:tcW w:w="2187" w:type="dxa"/>
          </w:tcPr>
          <w:p w:rsidR="000C4760" w:rsidRPr="00607709" w:rsidRDefault="00F725B0">
            <w:pPr>
              <w:rPr>
                <w:sz w:val="24"/>
                <w:szCs w:val="24"/>
              </w:rPr>
            </w:pPr>
            <w:r w:rsidRPr="00607709">
              <w:rPr>
                <w:b/>
                <w:sz w:val="24"/>
                <w:szCs w:val="24"/>
              </w:rPr>
              <w:t>Итого</w:t>
            </w:r>
          </w:p>
        </w:tc>
        <w:tc>
          <w:tcPr>
            <w:tcW w:w="4468" w:type="dxa"/>
          </w:tcPr>
          <w:p w:rsidR="000C4760" w:rsidRPr="00607709" w:rsidRDefault="000C4760">
            <w:pPr>
              <w:rPr>
                <w:b/>
                <w:sz w:val="24"/>
                <w:szCs w:val="24"/>
              </w:rPr>
            </w:pPr>
          </w:p>
        </w:tc>
        <w:tc>
          <w:tcPr>
            <w:tcW w:w="882" w:type="dxa"/>
          </w:tcPr>
          <w:p w:rsidR="000C4760" w:rsidRPr="00607709" w:rsidRDefault="00F725B0">
            <w:pPr>
              <w:jc w:val="center"/>
              <w:rPr>
                <w:sz w:val="24"/>
                <w:szCs w:val="24"/>
              </w:rPr>
            </w:pPr>
            <w:r w:rsidRPr="00607709">
              <w:rPr>
                <w:b/>
                <w:sz w:val="24"/>
                <w:szCs w:val="24"/>
              </w:rPr>
              <w:t>44</w:t>
            </w:r>
          </w:p>
        </w:tc>
        <w:tc>
          <w:tcPr>
            <w:tcW w:w="1413" w:type="dxa"/>
          </w:tcPr>
          <w:p w:rsidR="000C4760" w:rsidRPr="00607709" w:rsidRDefault="00F725B0">
            <w:pPr>
              <w:jc w:val="center"/>
              <w:rPr>
                <w:sz w:val="24"/>
                <w:szCs w:val="24"/>
              </w:rPr>
            </w:pPr>
            <w:r w:rsidRPr="00607709">
              <w:rPr>
                <w:b/>
                <w:sz w:val="24"/>
                <w:szCs w:val="24"/>
              </w:rPr>
              <w:t>1 115 098,93</w:t>
            </w:r>
          </w:p>
        </w:tc>
      </w:tr>
    </w:tbl>
    <w:p w:rsidR="000C4760" w:rsidRPr="00607709" w:rsidRDefault="000C4760">
      <w:pPr>
        <w:rPr>
          <w:sz w:val="24"/>
          <w:szCs w:val="24"/>
        </w:rPr>
      </w:pPr>
    </w:p>
    <w:p w:rsidR="000C4760" w:rsidRPr="00607709" w:rsidRDefault="000C4760">
      <w:pPr>
        <w:jc w:val="center"/>
        <w:rPr>
          <w:b/>
          <w:bCs/>
          <w:color w:val="000000"/>
          <w:sz w:val="24"/>
          <w:szCs w:val="24"/>
        </w:rPr>
      </w:pPr>
    </w:p>
    <w:p w:rsidR="000C4760" w:rsidRPr="00607709" w:rsidRDefault="000C4760">
      <w:pPr>
        <w:rPr>
          <w:sz w:val="24"/>
          <w:szCs w:val="24"/>
        </w:rPr>
      </w:pPr>
    </w:p>
    <w:p w:rsidR="000C4760" w:rsidRPr="00607709" w:rsidRDefault="000C4760">
      <w:pPr>
        <w:rPr>
          <w:sz w:val="24"/>
          <w:szCs w:val="24"/>
        </w:rPr>
      </w:pPr>
    </w:p>
    <w:p w:rsidR="000C4760" w:rsidRPr="00607709" w:rsidRDefault="000C4760">
      <w:pPr>
        <w:rPr>
          <w:sz w:val="24"/>
          <w:szCs w:val="24"/>
        </w:rPr>
      </w:pPr>
    </w:p>
    <w:p w:rsidR="000C4760" w:rsidRPr="00607709" w:rsidRDefault="000C4760">
      <w:pPr>
        <w:rPr>
          <w:sz w:val="24"/>
          <w:szCs w:val="24"/>
        </w:rPr>
      </w:pPr>
    </w:p>
    <w:p w:rsidR="000C4760" w:rsidRDefault="000C4760">
      <w:pPr>
        <w:jc w:val="center"/>
        <w:rPr>
          <w:sz w:val="28"/>
          <w:szCs w:val="28"/>
        </w:rPr>
      </w:pPr>
    </w:p>
    <w:p w:rsidR="000C4760" w:rsidRDefault="000C4760">
      <w:pPr>
        <w:jc w:val="center"/>
        <w:rPr>
          <w:bCs/>
          <w:sz w:val="24"/>
          <w:szCs w:val="24"/>
        </w:rPr>
      </w:pPr>
    </w:p>
    <w:sectPr w:rsidR="000C4760">
      <w:pgSz w:w="11906" w:h="16838"/>
      <w:pgMar w:top="1134" w:right="1130" w:bottom="1134" w:left="638"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w:altName w:val="Times New Roman"/>
    <w:charset w:val="00"/>
    <w:family w:val="swiss"/>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C755A"/>
    <w:multiLevelType w:val="multilevel"/>
    <w:tmpl w:val="915AD6C6"/>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7913890"/>
    <w:multiLevelType w:val="multilevel"/>
    <w:tmpl w:val="431E61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EF83419"/>
    <w:multiLevelType w:val="multilevel"/>
    <w:tmpl w:val="B08C9BDC"/>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0"/>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doNotBreakWrappedTables/>
    <w:compatSetting w:name="compatibilityMode" w:uri="http://schemas.microsoft.com/office/word" w:val="12"/>
  </w:compat>
  <w:rsids>
    <w:rsidRoot w:val="000C4760"/>
    <w:rsid w:val="000C4760"/>
    <w:rsid w:val="00607709"/>
    <w:rsid w:val="006B11B9"/>
    <w:rsid w:val="00811510"/>
    <w:rsid w:val="00F725B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74892B9"/>
  <w15:docId w15:val="{36833BC2-1AAC-42BF-9BD1-8D8A2F4B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E8B"/>
    <w:pPr>
      <w:widowControl w:val="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basedOn w:val="a0"/>
    <w:link w:val="a4"/>
    <w:qFormat/>
    <w:rsid w:val="001E6E8B"/>
    <w:rPr>
      <w:rFonts w:ascii="Times New Roman" w:eastAsia="Times New Roman" w:hAnsi="Times New Roman" w:cs="Times New Roman"/>
      <w:b/>
      <w:i/>
      <w:sz w:val="40"/>
      <w:szCs w:val="20"/>
      <w:lang w:eastAsia="ru-RU"/>
    </w:rPr>
  </w:style>
  <w:style w:type="character" w:customStyle="1" w:styleId="2">
    <w:name w:val="Основной текст с отступом 2 Знак"/>
    <w:basedOn w:val="a0"/>
    <w:link w:val="20"/>
    <w:semiHidden/>
    <w:qFormat/>
    <w:rsid w:val="001E6E8B"/>
    <w:rPr>
      <w:rFonts w:ascii="Times New Roman" w:eastAsia="Times New Roman" w:hAnsi="Times New Roman" w:cs="Times New Roman"/>
      <w:sz w:val="28"/>
      <w:szCs w:val="28"/>
      <w:lang w:eastAsia="ru-RU"/>
    </w:rPr>
  </w:style>
  <w:style w:type="paragraph" w:styleId="a4">
    <w:name w:val="Title"/>
    <w:basedOn w:val="a"/>
    <w:next w:val="a5"/>
    <w:link w:val="a3"/>
    <w:qFormat/>
    <w:rsid w:val="001E6E8B"/>
    <w:pPr>
      <w:widowControl/>
      <w:ind w:firstLine="2268"/>
      <w:jc w:val="center"/>
    </w:pPr>
    <w:rPr>
      <w:b/>
      <w:i/>
      <w:sz w:val="40"/>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 w:val="24"/>
      <w:szCs w:val="24"/>
    </w:rPr>
  </w:style>
  <w:style w:type="paragraph" w:styleId="a8">
    <w:name w:val="index heading"/>
    <w:basedOn w:val="a"/>
    <w:qFormat/>
    <w:pPr>
      <w:suppressLineNumbers/>
    </w:pPr>
    <w:rPr>
      <w:rFonts w:cs="Lucida Sans"/>
    </w:rPr>
  </w:style>
  <w:style w:type="paragraph" w:customStyle="1" w:styleId="user">
    <w:name w:val="Заголовок (user)"/>
    <w:basedOn w:val="a"/>
    <w:next w:val="a5"/>
    <w:qFormat/>
    <w:pPr>
      <w:keepNext/>
      <w:spacing w:before="240" w:after="120"/>
    </w:pPr>
    <w:rPr>
      <w:rFonts w:ascii="Liberation Sans" w:eastAsia="Microsoft YaHei" w:hAnsi="Liberation Sans" w:cs="Lucida Sans"/>
      <w:sz w:val="28"/>
      <w:szCs w:val="28"/>
    </w:rPr>
  </w:style>
  <w:style w:type="paragraph" w:customStyle="1" w:styleId="user0">
    <w:name w:val="Указатель (user)"/>
    <w:basedOn w:val="a"/>
    <w:qFormat/>
    <w:pPr>
      <w:suppressLineNumbers/>
    </w:pPr>
    <w:rPr>
      <w:rFonts w:cs="Lucida Sans"/>
    </w:rPr>
  </w:style>
  <w:style w:type="paragraph" w:customStyle="1" w:styleId="caption1">
    <w:name w:val="caption1"/>
    <w:basedOn w:val="a"/>
    <w:qFormat/>
    <w:pPr>
      <w:suppressLineNumbers/>
      <w:spacing w:before="120" w:after="120"/>
    </w:pPr>
    <w:rPr>
      <w:rFonts w:cs="Lucida Sans"/>
      <w:i/>
      <w:iCs/>
      <w:sz w:val="24"/>
      <w:szCs w:val="24"/>
    </w:rPr>
  </w:style>
  <w:style w:type="paragraph" w:styleId="20">
    <w:name w:val="Body Text Indent 2"/>
    <w:basedOn w:val="a"/>
    <w:link w:val="2"/>
    <w:semiHidden/>
    <w:unhideWhenUsed/>
    <w:qFormat/>
    <w:rsid w:val="001E6E8B"/>
    <w:pPr>
      <w:widowControl/>
      <w:ind w:firstLine="709"/>
      <w:jc w:val="both"/>
    </w:pPr>
    <w:rPr>
      <w:sz w:val="28"/>
      <w:szCs w:val="28"/>
    </w:rPr>
  </w:style>
  <w:style w:type="paragraph" w:customStyle="1" w:styleId="user1">
    <w:name w:val="Содержимое врезки (user)"/>
    <w:basedOn w:val="a"/>
    <w:qFormat/>
  </w:style>
  <w:style w:type="paragraph" w:customStyle="1" w:styleId="user2">
    <w:name w:val="Содержимое таблицы (user)"/>
    <w:basedOn w:val="a"/>
    <w:qFormat/>
    <w:pPr>
      <w:suppressLineNumbers/>
    </w:pPr>
  </w:style>
  <w:style w:type="paragraph" w:customStyle="1" w:styleId="user3">
    <w:name w:val="Заголовок таблицы (user)"/>
    <w:basedOn w:val="user2"/>
    <w:qFormat/>
    <w:pPr>
      <w:jc w:val="center"/>
    </w:pPr>
    <w:rPr>
      <w:b/>
      <w:bCs/>
    </w:rPr>
  </w:style>
  <w:style w:type="paragraph" w:customStyle="1" w:styleId="a9">
    <w:name w:val="Содержимое врезки"/>
    <w:basedOn w:val="a"/>
    <w:qFormat/>
  </w:style>
  <w:style w:type="paragraph" w:customStyle="1" w:styleId="aa">
    <w:name w:val="Содержимое таблицы"/>
    <w:basedOn w:val="a"/>
    <w:qFormat/>
    <w:pPr>
      <w:suppressLineNumbers/>
    </w:pPr>
  </w:style>
  <w:style w:type="paragraph" w:customStyle="1" w:styleId="ab">
    <w:name w:val="Заголовок таблицы"/>
    <w:basedOn w:val="aa"/>
    <w:qFormat/>
    <w:pPr>
      <w:jc w:val="center"/>
    </w:pPr>
    <w:rPr>
      <w:b/>
      <w:bCs/>
    </w:rPr>
  </w:style>
  <w:style w:type="numbering" w:customStyle="1" w:styleId="ac">
    <w:name w:val="Без списка"/>
    <w:uiPriority w:val="99"/>
    <w:semiHidden/>
    <w:unhideWhenUsed/>
    <w:qFormat/>
  </w:style>
  <w:style w:type="paragraph" w:styleId="ad">
    <w:name w:val="Balloon Text"/>
    <w:basedOn w:val="a"/>
    <w:link w:val="ae"/>
    <w:uiPriority w:val="99"/>
    <w:semiHidden/>
    <w:unhideWhenUsed/>
    <w:rsid w:val="00607709"/>
    <w:rPr>
      <w:rFonts w:ascii="Segoe UI" w:hAnsi="Segoe UI" w:cs="Segoe UI"/>
      <w:sz w:val="18"/>
      <w:szCs w:val="18"/>
    </w:rPr>
  </w:style>
  <w:style w:type="character" w:customStyle="1" w:styleId="ae">
    <w:name w:val="Текст выноски Знак"/>
    <w:basedOn w:val="a0"/>
    <w:link w:val="ad"/>
    <w:uiPriority w:val="99"/>
    <w:semiHidden/>
    <w:rsid w:val="0060770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960</Words>
  <Characters>5475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cp:lastModifiedBy>
  <cp:revision>23</cp:revision>
  <cp:lastPrinted>2025-04-04T03:35:00Z</cp:lastPrinted>
  <dcterms:created xsi:type="dcterms:W3CDTF">2023-09-22T02:54:00Z</dcterms:created>
  <dcterms:modified xsi:type="dcterms:W3CDTF">2025-04-04T03:43:00Z</dcterms:modified>
  <dc:language>ru-RU</dc:language>
</cp:coreProperties>
</file>